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8789" w14:textId="77777777" w:rsidR="0016725B" w:rsidRPr="00F436EA" w:rsidRDefault="00786EFA" w:rsidP="00F436EA">
      <w:pPr>
        <w:bidi/>
        <w:jc w:val="center"/>
        <w:rPr>
          <w:rFonts w:eastAsia="Open Sans"/>
          <w:b/>
          <w:bCs/>
          <w:sz w:val="28"/>
          <w:szCs w:val="28"/>
          <w:rtl/>
        </w:rPr>
      </w:pPr>
      <w:r w:rsidRPr="00F436EA">
        <w:rPr>
          <w:b/>
          <w:bCs/>
          <w:sz w:val="28"/>
          <w:rtl/>
        </w:rPr>
        <w:t>ورشة عمل حول لقاح كوفيد-19 201</w:t>
      </w:r>
    </w:p>
    <w:p w14:paraId="164241AD" w14:textId="77777777" w:rsidR="0016725B" w:rsidRPr="00F436EA" w:rsidRDefault="0016725B" w:rsidP="00F436EA">
      <w:pPr>
        <w:bidi/>
        <w:rPr>
          <w:rFonts w:eastAsia="Open Sans"/>
          <w:sz w:val="24"/>
          <w:szCs w:val="24"/>
          <w:rtl/>
        </w:rPr>
      </w:pPr>
    </w:p>
    <w:p w14:paraId="06DE5874" w14:textId="77777777" w:rsidR="0016725B" w:rsidRPr="00F436EA" w:rsidRDefault="00786EFA" w:rsidP="00F436EA">
      <w:pPr>
        <w:bidi/>
        <w:rPr>
          <w:rFonts w:eastAsia="Open Sans"/>
          <w:sz w:val="24"/>
          <w:szCs w:val="24"/>
          <w:rtl/>
        </w:rPr>
      </w:pPr>
      <w:r w:rsidRPr="00F436EA">
        <w:rPr>
          <w:sz w:val="24"/>
          <w:rtl/>
        </w:rPr>
        <w:t xml:space="preserve">تم إنشاء الملف بواسطة قسم الصحة العامة في مقاطعة مولتنوماه، 9/27/2001. إذا كانت لديكم أسئلة، فيُرجى التواصل مع بيث بوتيت "Beth Poteet" من خلال البريد الإلكتروني </w:t>
      </w:r>
      <w:hyperlink r:id="rId7">
        <w:r w:rsidRPr="00F436EA">
          <w:rPr>
            <w:color w:val="1155CC"/>
            <w:sz w:val="24"/>
            <w:u w:val="single"/>
            <w:rtl/>
          </w:rPr>
          <w:t>beth.poteet@multco.us</w:t>
        </w:r>
      </w:hyperlink>
      <w:r w:rsidRPr="00F436EA">
        <w:rPr>
          <w:sz w:val="24"/>
          <w:rtl/>
        </w:rPr>
        <w:t xml:space="preserve"> أو الهاتف ‎503-314-3136.</w:t>
      </w:r>
    </w:p>
    <w:p w14:paraId="1AF3FC03" w14:textId="77777777" w:rsidR="0016725B" w:rsidRPr="00F436EA" w:rsidRDefault="0016725B" w:rsidP="00F436EA">
      <w:pPr>
        <w:bidi/>
        <w:jc w:val="center"/>
        <w:rPr>
          <w:rFonts w:eastAsia="Open Sans"/>
          <w:sz w:val="24"/>
          <w:szCs w:val="24"/>
          <w:rtl/>
        </w:rPr>
      </w:pPr>
    </w:p>
    <w:p w14:paraId="1D17B677" w14:textId="77777777" w:rsidR="0016725B" w:rsidRPr="00F436EA" w:rsidRDefault="00786EFA" w:rsidP="00F436EA">
      <w:pPr>
        <w:bidi/>
        <w:rPr>
          <w:rFonts w:eastAsia="Open Sans"/>
          <w:sz w:val="24"/>
          <w:szCs w:val="24"/>
          <w:rtl/>
        </w:rPr>
      </w:pPr>
      <w:r w:rsidRPr="00F436EA">
        <w:rPr>
          <w:b/>
          <w:bCs/>
          <w:sz w:val="24"/>
          <w:rtl/>
        </w:rPr>
        <w:t>الوقت</w:t>
      </w:r>
      <w:r w:rsidRPr="00F436EA">
        <w:rPr>
          <w:sz w:val="24"/>
          <w:rtl/>
        </w:rPr>
        <w:t>: ساعتين</w:t>
      </w:r>
    </w:p>
    <w:p w14:paraId="31BFAFA0" w14:textId="77777777" w:rsidR="0016725B" w:rsidRPr="00F436EA" w:rsidRDefault="0016725B" w:rsidP="00F436EA">
      <w:pPr>
        <w:bidi/>
        <w:rPr>
          <w:rFonts w:eastAsia="Open Sans"/>
          <w:sz w:val="24"/>
          <w:szCs w:val="24"/>
          <w:rtl/>
        </w:rPr>
      </w:pPr>
    </w:p>
    <w:p w14:paraId="21C1500A" w14:textId="77777777" w:rsidR="0016725B" w:rsidRPr="00F436EA" w:rsidRDefault="00786EFA" w:rsidP="00F436EA">
      <w:pPr>
        <w:bidi/>
        <w:rPr>
          <w:rFonts w:eastAsia="Open Sans"/>
          <w:sz w:val="24"/>
          <w:szCs w:val="24"/>
          <w:rtl/>
        </w:rPr>
      </w:pPr>
      <w:r w:rsidRPr="00F436EA">
        <w:rPr>
          <w:b/>
          <w:bCs/>
          <w:sz w:val="24"/>
          <w:rtl/>
        </w:rPr>
        <w:t>أهداف التعلم</w:t>
      </w:r>
      <w:r w:rsidRPr="00F436EA">
        <w:rPr>
          <w:sz w:val="24"/>
          <w:rtl/>
        </w:rPr>
        <w:t>: بانتهاء ورشة العمل، سيتمكن المشاركون مما يلي:</w:t>
      </w:r>
    </w:p>
    <w:p w14:paraId="10284AFB" w14:textId="77777777" w:rsidR="0016725B" w:rsidRPr="00F436EA" w:rsidRDefault="00786EFA" w:rsidP="00F436EA">
      <w:pPr>
        <w:numPr>
          <w:ilvl w:val="0"/>
          <w:numId w:val="18"/>
        </w:numPr>
        <w:bidi/>
        <w:rPr>
          <w:rFonts w:eastAsia="Open Sans"/>
          <w:sz w:val="24"/>
          <w:szCs w:val="24"/>
          <w:rtl/>
        </w:rPr>
      </w:pPr>
      <w:r w:rsidRPr="00F436EA">
        <w:rPr>
          <w:sz w:val="24"/>
          <w:rtl/>
        </w:rPr>
        <w:t>شرح أساسيات لقاحات كوفيد 19: كيف تعمل، وعملية اعتماد اللقاح، والحالات التي حققت تقدمًا ملموسًا، والجرعات التنشيطية</w:t>
      </w:r>
    </w:p>
    <w:p w14:paraId="74D12D43" w14:textId="77777777" w:rsidR="0016725B" w:rsidRPr="00F436EA" w:rsidRDefault="00786EFA" w:rsidP="00F436EA">
      <w:pPr>
        <w:numPr>
          <w:ilvl w:val="0"/>
          <w:numId w:val="18"/>
        </w:numPr>
        <w:bidi/>
        <w:rPr>
          <w:rFonts w:eastAsia="Open Sans"/>
          <w:sz w:val="24"/>
          <w:szCs w:val="24"/>
          <w:rtl/>
        </w:rPr>
      </w:pPr>
      <w:r w:rsidRPr="00F436EA">
        <w:rPr>
          <w:sz w:val="24"/>
          <w:rtl/>
        </w:rPr>
        <w:t>التعرف على كيفية البحث عن اختبارات كوفيد 19 والوقت المناسب للعزل أو الحجر الصحي</w:t>
      </w:r>
    </w:p>
    <w:p w14:paraId="17C25861" w14:textId="77777777" w:rsidR="0016725B" w:rsidRPr="00F436EA" w:rsidRDefault="00786EFA" w:rsidP="00F436EA">
      <w:pPr>
        <w:numPr>
          <w:ilvl w:val="0"/>
          <w:numId w:val="18"/>
        </w:numPr>
        <w:bidi/>
        <w:rPr>
          <w:rFonts w:eastAsia="Open Sans"/>
          <w:sz w:val="24"/>
          <w:szCs w:val="24"/>
          <w:rtl/>
        </w:rPr>
      </w:pPr>
      <w:r w:rsidRPr="00F436EA">
        <w:rPr>
          <w:sz w:val="24"/>
          <w:rtl/>
        </w:rPr>
        <w:t>التعرف على استراتيجيات التواصل الخاصة باللقاحات الخاصة بكل مجتمع والرسائل التي يتم إرسالها للتصدي لمخاوف المجتمع بشأن لقاحات كوفيد 19</w:t>
      </w:r>
    </w:p>
    <w:p w14:paraId="15C55097" w14:textId="77777777" w:rsidR="0016725B" w:rsidRPr="00F436EA" w:rsidRDefault="00786EFA" w:rsidP="00F436EA">
      <w:pPr>
        <w:numPr>
          <w:ilvl w:val="0"/>
          <w:numId w:val="18"/>
        </w:numPr>
        <w:bidi/>
        <w:rPr>
          <w:rFonts w:eastAsia="Open Sans"/>
          <w:sz w:val="24"/>
          <w:szCs w:val="24"/>
          <w:rtl/>
        </w:rPr>
      </w:pPr>
      <w:r w:rsidRPr="00F436EA">
        <w:rPr>
          <w:sz w:val="24"/>
          <w:rtl/>
        </w:rPr>
        <w:t xml:space="preserve">وضع خطة لكيفية مشاركة هذه المعلومات   </w:t>
      </w:r>
    </w:p>
    <w:p w14:paraId="4DB1720B" w14:textId="77777777" w:rsidR="0016725B" w:rsidRPr="00F436EA" w:rsidRDefault="0016725B" w:rsidP="00F436EA">
      <w:pPr>
        <w:bidi/>
        <w:rPr>
          <w:rFonts w:eastAsia="Open Sans"/>
          <w:sz w:val="24"/>
          <w:szCs w:val="24"/>
          <w:rtl/>
        </w:rPr>
      </w:pPr>
    </w:p>
    <w:p w14:paraId="2B70EAE3" w14:textId="77777777" w:rsidR="0016725B" w:rsidRPr="00F436EA" w:rsidRDefault="0016725B" w:rsidP="00F436EA">
      <w:pPr>
        <w:bidi/>
        <w:rPr>
          <w:rFonts w:eastAsia="Open Sans"/>
          <w:sz w:val="24"/>
          <w:szCs w:val="24"/>
          <w:rtl/>
        </w:rPr>
      </w:pPr>
    </w:p>
    <w:tbl>
      <w:tblPr>
        <w:tblStyle w:val="a"/>
        <w:bidiVisual/>
        <w:tblW w:w="143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7560"/>
        <w:gridCol w:w="2550"/>
        <w:gridCol w:w="1695"/>
      </w:tblGrid>
      <w:tr w:rsidR="0016725B" w:rsidRPr="00F436EA" w14:paraId="14D07B4B" w14:textId="77777777">
        <w:tc>
          <w:tcPr>
            <w:tcW w:w="2580" w:type="dxa"/>
            <w:shd w:val="clear" w:color="auto" w:fill="E6B8AF"/>
            <w:tcMar>
              <w:top w:w="100" w:type="dxa"/>
              <w:left w:w="100" w:type="dxa"/>
              <w:bottom w:w="100" w:type="dxa"/>
              <w:right w:w="100" w:type="dxa"/>
            </w:tcMar>
          </w:tcPr>
          <w:p w14:paraId="25EFC69B" w14:textId="77777777" w:rsidR="0016725B" w:rsidRPr="00F436EA" w:rsidRDefault="00786EFA" w:rsidP="00F436EA">
            <w:pPr>
              <w:widowControl w:val="0"/>
              <w:bidi/>
              <w:spacing w:line="240" w:lineRule="auto"/>
              <w:rPr>
                <w:rFonts w:eastAsia="Open Sans"/>
                <w:b/>
                <w:bCs/>
                <w:sz w:val="24"/>
                <w:szCs w:val="24"/>
                <w:rtl/>
              </w:rPr>
            </w:pPr>
            <w:r w:rsidRPr="00F436EA">
              <w:rPr>
                <w:b/>
                <w:bCs/>
                <w:sz w:val="24"/>
                <w:rtl/>
              </w:rPr>
              <w:t>الموضوع &amp;</w:t>
            </w:r>
          </w:p>
          <w:p w14:paraId="7AA2EE5D" w14:textId="77777777" w:rsidR="0016725B" w:rsidRPr="00F436EA" w:rsidRDefault="00786EFA" w:rsidP="00F436EA">
            <w:pPr>
              <w:widowControl w:val="0"/>
              <w:bidi/>
              <w:spacing w:line="240" w:lineRule="auto"/>
              <w:rPr>
                <w:rFonts w:eastAsia="Open Sans"/>
                <w:b/>
                <w:i/>
                <w:iCs/>
                <w:sz w:val="24"/>
                <w:szCs w:val="24"/>
                <w:rtl/>
              </w:rPr>
            </w:pPr>
            <w:r w:rsidRPr="00F436EA">
              <w:rPr>
                <w:b/>
                <w:bCs/>
                <w:i/>
                <w:iCs/>
                <w:sz w:val="24"/>
                <w:rtl/>
              </w:rPr>
              <w:t>الطريقة</w:t>
            </w:r>
          </w:p>
        </w:tc>
        <w:tc>
          <w:tcPr>
            <w:tcW w:w="7560" w:type="dxa"/>
            <w:shd w:val="clear" w:color="auto" w:fill="E6B8AF"/>
            <w:tcMar>
              <w:top w:w="100" w:type="dxa"/>
              <w:left w:w="100" w:type="dxa"/>
              <w:bottom w:w="100" w:type="dxa"/>
              <w:right w:w="100" w:type="dxa"/>
            </w:tcMar>
          </w:tcPr>
          <w:p w14:paraId="579F5F9E" w14:textId="77777777" w:rsidR="0016725B" w:rsidRPr="00F436EA" w:rsidRDefault="00786EFA" w:rsidP="00F436EA">
            <w:pPr>
              <w:widowControl w:val="0"/>
              <w:bidi/>
              <w:spacing w:line="240" w:lineRule="auto"/>
              <w:rPr>
                <w:rFonts w:eastAsia="Open Sans"/>
                <w:b/>
                <w:sz w:val="24"/>
                <w:szCs w:val="24"/>
                <w:rtl/>
              </w:rPr>
            </w:pPr>
            <w:r w:rsidRPr="00F436EA">
              <w:rPr>
                <w:b/>
                <w:bCs/>
                <w:sz w:val="24"/>
                <w:rtl/>
              </w:rPr>
              <w:t>العملية</w:t>
            </w:r>
          </w:p>
        </w:tc>
        <w:tc>
          <w:tcPr>
            <w:tcW w:w="2550" w:type="dxa"/>
            <w:shd w:val="clear" w:color="auto" w:fill="E6B8AF"/>
            <w:tcMar>
              <w:top w:w="100" w:type="dxa"/>
              <w:left w:w="100" w:type="dxa"/>
              <w:bottom w:w="100" w:type="dxa"/>
              <w:right w:w="100" w:type="dxa"/>
            </w:tcMar>
          </w:tcPr>
          <w:p w14:paraId="182417BA" w14:textId="77777777" w:rsidR="0016725B" w:rsidRPr="00F436EA" w:rsidRDefault="00786EFA" w:rsidP="00F436EA">
            <w:pPr>
              <w:widowControl w:val="0"/>
              <w:bidi/>
              <w:spacing w:line="240" w:lineRule="auto"/>
              <w:rPr>
                <w:rFonts w:eastAsia="Open Sans"/>
                <w:b/>
                <w:sz w:val="24"/>
                <w:szCs w:val="24"/>
                <w:rtl/>
              </w:rPr>
            </w:pPr>
            <w:r w:rsidRPr="00F436EA">
              <w:rPr>
                <w:b/>
                <w:bCs/>
                <w:sz w:val="24"/>
                <w:rtl/>
              </w:rPr>
              <w:t>المواد</w:t>
            </w:r>
          </w:p>
        </w:tc>
        <w:tc>
          <w:tcPr>
            <w:tcW w:w="1695" w:type="dxa"/>
            <w:shd w:val="clear" w:color="auto" w:fill="E6B8AF"/>
            <w:tcMar>
              <w:top w:w="100" w:type="dxa"/>
              <w:left w:w="100" w:type="dxa"/>
              <w:bottom w:w="100" w:type="dxa"/>
              <w:right w:w="100" w:type="dxa"/>
            </w:tcMar>
          </w:tcPr>
          <w:p w14:paraId="3BAF008E" w14:textId="77777777" w:rsidR="0016725B" w:rsidRPr="00F436EA" w:rsidRDefault="00786EFA" w:rsidP="00F436EA">
            <w:pPr>
              <w:widowControl w:val="0"/>
              <w:bidi/>
              <w:spacing w:line="240" w:lineRule="auto"/>
              <w:rPr>
                <w:rFonts w:eastAsia="Open Sans"/>
                <w:b/>
                <w:bCs/>
                <w:sz w:val="24"/>
                <w:szCs w:val="24"/>
                <w:rtl/>
              </w:rPr>
            </w:pPr>
            <w:r w:rsidRPr="00F436EA">
              <w:rPr>
                <w:b/>
                <w:bCs/>
                <w:sz w:val="24"/>
                <w:rtl/>
              </w:rPr>
              <w:t>الميسِّر &amp;</w:t>
            </w:r>
          </w:p>
          <w:p w14:paraId="43B51416" w14:textId="77777777" w:rsidR="0016725B" w:rsidRPr="00F436EA" w:rsidRDefault="00786EFA" w:rsidP="00F436EA">
            <w:pPr>
              <w:widowControl w:val="0"/>
              <w:bidi/>
              <w:spacing w:line="240" w:lineRule="auto"/>
              <w:rPr>
                <w:rFonts w:eastAsia="Open Sans"/>
                <w:b/>
                <w:bCs/>
                <w:sz w:val="24"/>
                <w:szCs w:val="24"/>
                <w:rtl/>
              </w:rPr>
            </w:pPr>
            <w:r w:rsidRPr="00F436EA">
              <w:rPr>
                <w:b/>
                <w:bCs/>
                <w:sz w:val="24"/>
                <w:rtl/>
              </w:rPr>
              <w:t>الوقت</w:t>
            </w:r>
          </w:p>
        </w:tc>
      </w:tr>
      <w:tr w:rsidR="0016725B" w:rsidRPr="00F436EA" w14:paraId="18DF4066" w14:textId="77777777">
        <w:tc>
          <w:tcPr>
            <w:tcW w:w="2580" w:type="dxa"/>
            <w:shd w:val="clear" w:color="auto" w:fill="auto"/>
            <w:tcMar>
              <w:top w:w="100" w:type="dxa"/>
              <w:left w:w="100" w:type="dxa"/>
              <w:bottom w:w="100" w:type="dxa"/>
              <w:right w:w="100" w:type="dxa"/>
            </w:tcMar>
          </w:tcPr>
          <w:p w14:paraId="1D16A3EC" w14:textId="77777777" w:rsidR="0016725B" w:rsidRPr="00F436EA" w:rsidRDefault="00786EFA" w:rsidP="00F436EA">
            <w:pPr>
              <w:widowControl w:val="0"/>
              <w:bidi/>
              <w:spacing w:line="240" w:lineRule="auto"/>
              <w:rPr>
                <w:rFonts w:eastAsia="Open Sans"/>
                <w:sz w:val="24"/>
                <w:szCs w:val="24"/>
                <w:rtl/>
              </w:rPr>
            </w:pPr>
            <w:r w:rsidRPr="00F436EA">
              <w:rPr>
                <w:sz w:val="24"/>
                <w:rtl/>
              </w:rPr>
              <w:t>ترحيب غير رسمي</w:t>
            </w:r>
          </w:p>
        </w:tc>
        <w:tc>
          <w:tcPr>
            <w:tcW w:w="7560" w:type="dxa"/>
            <w:shd w:val="clear" w:color="auto" w:fill="auto"/>
            <w:tcMar>
              <w:top w:w="100" w:type="dxa"/>
              <w:left w:w="100" w:type="dxa"/>
              <w:bottom w:w="100" w:type="dxa"/>
              <w:right w:w="100" w:type="dxa"/>
            </w:tcMar>
          </w:tcPr>
          <w:p w14:paraId="089B46A4" w14:textId="77777777" w:rsidR="0016725B" w:rsidRPr="00F436EA" w:rsidRDefault="00786EFA" w:rsidP="00F436EA">
            <w:pPr>
              <w:widowControl w:val="0"/>
              <w:numPr>
                <w:ilvl w:val="0"/>
                <w:numId w:val="24"/>
              </w:numPr>
              <w:bidi/>
              <w:spacing w:line="240" w:lineRule="auto"/>
              <w:rPr>
                <w:rFonts w:eastAsia="Open Sans"/>
                <w:i/>
                <w:iCs/>
                <w:sz w:val="24"/>
                <w:szCs w:val="24"/>
                <w:rtl/>
              </w:rPr>
            </w:pPr>
            <w:r w:rsidRPr="00F436EA">
              <w:rPr>
                <w:i/>
                <w:iCs/>
                <w:sz w:val="24"/>
                <w:rtl/>
              </w:rPr>
              <w:t>افتتاح ورشة العمل قبل الوقت المحدد بعشر دقائق.  السماح للأشخاص بالانضمام والترحيب ببعضهم البعض بشكل غير رسمي.</w:t>
            </w:r>
          </w:p>
        </w:tc>
        <w:tc>
          <w:tcPr>
            <w:tcW w:w="2550" w:type="dxa"/>
            <w:shd w:val="clear" w:color="auto" w:fill="auto"/>
            <w:tcMar>
              <w:top w:w="100" w:type="dxa"/>
              <w:left w:w="100" w:type="dxa"/>
              <w:bottom w:w="100" w:type="dxa"/>
              <w:right w:w="100" w:type="dxa"/>
            </w:tcMar>
          </w:tcPr>
          <w:p w14:paraId="47F1B401" w14:textId="77777777" w:rsidR="0016725B" w:rsidRPr="00F436EA" w:rsidRDefault="0016725B" w:rsidP="00F436EA">
            <w:pPr>
              <w:widowControl w:val="0"/>
              <w:bidi/>
              <w:spacing w:line="240" w:lineRule="auto"/>
              <w:ind w:left="360"/>
              <w:rPr>
                <w:rFonts w:eastAsia="Open Sans"/>
                <w:sz w:val="24"/>
                <w:szCs w:val="24"/>
                <w:u w:val="single"/>
                <w:rtl/>
              </w:rPr>
            </w:pPr>
          </w:p>
        </w:tc>
        <w:tc>
          <w:tcPr>
            <w:tcW w:w="1695" w:type="dxa"/>
            <w:shd w:val="clear" w:color="auto" w:fill="auto"/>
            <w:tcMar>
              <w:top w:w="100" w:type="dxa"/>
              <w:left w:w="100" w:type="dxa"/>
              <w:bottom w:w="100" w:type="dxa"/>
              <w:right w:w="100" w:type="dxa"/>
            </w:tcMar>
          </w:tcPr>
          <w:p w14:paraId="1E936D92" w14:textId="77777777" w:rsidR="0016725B" w:rsidRPr="00F436EA" w:rsidRDefault="00786EFA" w:rsidP="00F436EA">
            <w:pPr>
              <w:widowControl w:val="0"/>
              <w:bidi/>
              <w:spacing w:line="240" w:lineRule="auto"/>
              <w:rPr>
                <w:rFonts w:eastAsia="Open Sans"/>
                <w:sz w:val="24"/>
                <w:szCs w:val="24"/>
                <w:rtl/>
              </w:rPr>
            </w:pPr>
            <w:r w:rsidRPr="00F436EA">
              <w:rPr>
                <w:sz w:val="24"/>
                <w:rtl/>
              </w:rPr>
              <w:t>10 دقائق قبل بدء ورشة العمل</w:t>
            </w:r>
          </w:p>
        </w:tc>
      </w:tr>
      <w:tr w:rsidR="0016725B" w:rsidRPr="00F436EA" w14:paraId="137161CD" w14:textId="77777777">
        <w:tc>
          <w:tcPr>
            <w:tcW w:w="2580" w:type="dxa"/>
            <w:shd w:val="clear" w:color="auto" w:fill="auto"/>
            <w:tcMar>
              <w:top w:w="100" w:type="dxa"/>
              <w:left w:w="100" w:type="dxa"/>
              <w:bottom w:w="100" w:type="dxa"/>
              <w:right w:w="100" w:type="dxa"/>
            </w:tcMar>
          </w:tcPr>
          <w:p w14:paraId="47B65209" w14:textId="77777777" w:rsidR="0016725B" w:rsidRPr="00F436EA" w:rsidRDefault="00786EFA" w:rsidP="00F436EA">
            <w:pPr>
              <w:widowControl w:val="0"/>
              <w:bidi/>
              <w:spacing w:line="240" w:lineRule="auto"/>
              <w:rPr>
                <w:rFonts w:eastAsia="Open Sans"/>
                <w:sz w:val="24"/>
                <w:szCs w:val="24"/>
                <w:rtl/>
              </w:rPr>
            </w:pPr>
            <w:r w:rsidRPr="00F436EA">
              <w:rPr>
                <w:sz w:val="24"/>
                <w:rtl/>
              </w:rPr>
              <w:t>ترحيب وتمهيد</w:t>
            </w:r>
          </w:p>
          <w:p w14:paraId="3875F9F6" w14:textId="77777777" w:rsidR="0016725B" w:rsidRPr="00F436EA" w:rsidRDefault="0016725B" w:rsidP="00F436EA">
            <w:pPr>
              <w:widowControl w:val="0"/>
              <w:bidi/>
              <w:spacing w:line="240" w:lineRule="auto"/>
              <w:rPr>
                <w:rFonts w:eastAsia="Open Sans"/>
                <w:sz w:val="24"/>
                <w:szCs w:val="24"/>
                <w:rtl/>
              </w:rPr>
            </w:pPr>
          </w:p>
          <w:p w14:paraId="21033247" w14:textId="77777777" w:rsidR="0016725B" w:rsidRPr="00F436EA" w:rsidRDefault="00786EFA" w:rsidP="00F436EA">
            <w:pPr>
              <w:widowControl w:val="0"/>
              <w:bidi/>
              <w:spacing w:line="240" w:lineRule="auto"/>
              <w:rPr>
                <w:rFonts w:eastAsia="Open Sans"/>
                <w:i/>
                <w:sz w:val="24"/>
                <w:szCs w:val="24"/>
                <w:rtl/>
              </w:rPr>
            </w:pPr>
            <w:r w:rsidRPr="00F436EA">
              <w:rPr>
                <w:i/>
                <w:iCs/>
                <w:sz w:val="24"/>
                <w:rtl/>
              </w:rPr>
              <w:t>مناقشة جماعية على مستوى كبير</w:t>
            </w:r>
          </w:p>
        </w:tc>
        <w:tc>
          <w:tcPr>
            <w:tcW w:w="7560" w:type="dxa"/>
            <w:shd w:val="clear" w:color="auto" w:fill="auto"/>
            <w:tcMar>
              <w:top w:w="100" w:type="dxa"/>
              <w:left w:w="100" w:type="dxa"/>
              <w:bottom w:w="100" w:type="dxa"/>
              <w:right w:w="100" w:type="dxa"/>
            </w:tcMar>
          </w:tcPr>
          <w:p w14:paraId="12AC9474" w14:textId="77777777" w:rsidR="0016725B" w:rsidRPr="00F436EA" w:rsidRDefault="00786EFA" w:rsidP="00F436EA">
            <w:pPr>
              <w:widowControl w:val="0"/>
              <w:numPr>
                <w:ilvl w:val="0"/>
                <w:numId w:val="3"/>
              </w:numPr>
              <w:bidi/>
              <w:spacing w:line="240" w:lineRule="auto"/>
              <w:rPr>
                <w:rFonts w:eastAsia="Open Sans"/>
                <w:i/>
                <w:iCs/>
                <w:sz w:val="24"/>
                <w:szCs w:val="24"/>
                <w:rtl/>
              </w:rPr>
            </w:pPr>
            <w:r w:rsidRPr="00F436EA">
              <w:rPr>
                <w:i/>
                <w:iCs/>
                <w:sz w:val="24"/>
                <w:rtl/>
              </w:rPr>
              <w:t xml:space="preserve">الترحيب بالمشاركين في ورشة عمل 201 الخاصة بلقاح كوفيد 19.  </w:t>
            </w:r>
          </w:p>
          <w:p w14:paraId="01C7E4A3" w14:textId="77777777" w:rsidR="0016725B" w:rsidRPr="00F436EA" w:rsidRDefault="00786EFA" w:rsidP="00F436EA">
            <w:pPr>
              <w:widowControl w:val="0"/>
              <w:numPr>
                <w:ilvl w:val="0"/>
                <w:numId w:val="3"/>
              </w:numPr>
              <w:bidi/>
              <w:spacing w:line="240" w:lineRule="auto"/>
              <w:rPr>
                <w:rFonts w:eastAsia="Open Sans"/>
                <w:i/>
                <w:iCs/>
                <w:sz w:val="24"/>
                <w:szCs w:val="24"/>
                <w:rtl/>
              </w:rPr>
            </w:pPr>
            <w:r w:rsidRPr="00F436EA">
              <w:rPr>
                <w:i/>
                <w:iCs/>
                <w:sz w:val="24"/>
                <w:rtl/>
              </w:rPr>
              <w:t>يقوم المنسقون بتعريف أنفسهم.</w:t>
            </w:r>
          </w:p>
          <w:p w14:paraId="6C9AE10F" w14:textId="77777777" w:rsidR="0016725B" w:rsidRPr="00F436EA" w:rsidRDefault="00786EFA" w:rsidP="00F436EA">
            <w:pPr>
              <w:widowControl w:val="0"/>
              <w:numPr>
                <w:ilvl w:val="0"/>
                <w:numId w:val="3"/>
              </w:numPr>
              <w:bidi/>
              <w:spacing w:line="240" w:lineRule="auto"/>
              <w:rPr>
                <w:rFonts w:eastAsia="Open Sans"/>
                <w:i/>
                <w:iCs/>
                <w:sz w:val="24"/>
                <w:szCs w:val="24"/>
                <w:rtl/>
              </w:rPr>
            </w:pPr>
            <w:r w:rsidRPr="00F436EA">
              <w:rPr>
                <w:i/>
                <w:iCs/>
                <w:sz w:val="24"/>
                <w:rtl/>
              </w:rPr>
              <w:t xml:space="preserve">البدء بشريحة باوربوينت رقم 2 الخاصة بإقرار الأرض والعمل. للاسترشاد، يُرجى الاطلاع على </w:t>
            </w:r>
            <w:hyperlink r:id="rId8">
              <w:r w:rsidRPr="00F436EA">
                <w:rPr>
                  <w:i/>
                  <w:iCs/>
                  <w:color w:val="1155CC"/>
                  <w:sz w:val="24"/>
                  <w:u w:val="single"/>
                  <w:rtl/>
                </w:rPr>
                <w:t>إقرار الأرض</w:t>
              </w:r>
            </w:hyperlink>
            <w:r w:rsidRPr="00F436EA">
              <w:rPr>
                <w:i/>
                <w:iCs/>
                <w:sz w:val="24"/>
                <w:rtl/>
              </w:rPr>
              <w:t>.</w:t>
            </w:r>
          </w:p>
          <w:p w14:paraId="0CB8DDDD" w14:textId="77777777" w:rsidR="0016725B" w:rsidRPr="00F436EA" w:rsidRDefault="00786EFA" w:rsidP="00F436EA">
            <w:pPr>
              <w:widowControl w:val="0"/>
              <w:numPr>
                <w:ilvl w:val="1"/>
                <w:numId w:val="3"/>
              </w:numPr>
              <w:bidi/>
              <w:spacing w:line="240" w:lineRule="auto"/>
              <w:rPr>
                <w:rFonts w:eastAsia="Open Sans"/>
                <w:i/>
                <w:iCs/>
                <w:sz w:val="26"/>
                <w:szCs w:val="26"/>
                <w:rtl/>
              </w:rPr>
            </w:pPr>
            <w:r w:rsidRPr="00F436EA">
              <w:rPr>
                <w:color w:val="222222"/>
                <w:sz w:val="24"/>
                <w:highlight w:val="white"/>
                <w:rtl/>
              </w:rPr>
              <w:t>بُنيت الولايات المتحدة الأمريكية على أراضي السكان الأصليين المسلوبة وتم البناء بواسطة أفارقة مختطفين من بلادهم. حيث قام المستوطنون البيض بجرائم السرقة والاستعباد بدعم من الحكومة. تقع مقاطعة مولتنوماه على أراضي توالاتين كالابويا المسلوبة، المولالا، وهي الأجزاء التي تتحدث الشينوكان من مولتنوماه، وكاثلاميت، وكلاكاماس؛ وغيرهم من الذين استقروا على ضفاف نهر كولومبيا. لا يزال العديد من هؤلاء الأشخاص ومن تلك الثقافات متواجدين حتى يومنا هذا ويقاومون رغم المحاولات المتعمدة والمستمرة لتدميرهم. وأصبح الأشخاص القادمون من تلك الأجزاء جزءًا من قبائل جراند روند المتحالفة، وقبائل هنود سيلتز المتحالفة، وكذلك أمة شينوك وأمة كوليتز في ولاية واشنطن. نحن نكرم تلك الأمم القبلية وأقوامهم الذين يتألفون مما يزيد عن 400 مجتمع قبلي يعيشون حاليًا في مقاطعة مولتنوماه.</w:t>
            </w:r>
          </w:p>
          <w:p w14:paraId="2B241092" w14:textId="77777777" w:rsidR="0016725B" w:rsidRPr="00F436EA" w:rsidRDefault="00786EFA" w:rsidP="00F436EA">
            <w:pPr>
              <w:widowControl w:val="0"/>
              <w:numPr>
                <w:ilvl w:val="0"/>
                <w:numId w:val="3"/>
              </w:numPr>
              <w:bidi/>
              <w:spacing w:line="240" w:lineRule="auto"/>
              <w:rPr>
                <w:rFonts w:eastAsia="Open Sans"/>
                <w:i/>
                <w:iCs/>
                <w:sz w:val="24"/>
                <w:szCs w:val="24"/>
                <w:rtl/>
              </w:rPr>
            </w:pPr>
            <w:r w:rsidRPr="00F436EA">
              <w:rPr>
                <w:i/>
                <w:iCs/>
                <w:sz w:val="24"/>
                <w:rtl/>
              </w:rPr>
              <w:t xml:space="preserve"> الرجاء توجيه المشاركين إلى المنصة التقنية التي تستخدمها.  على سبيل المثال، باستخدام </w:t>
            </w:r>
            <w:r w:rsidRPr="00F436EA">
              <w:rPr>
                <w:i/>
                <w:iCs/>
                <w:sz w:val="24"/>
                <w:rtl/>
              </w:rPr>
              <w:lastRenderedPageBreak/>
              <w:t xml:space="preserve">وظائف كتم الصوت، الفيديو، الدردشة، والانفعالات.  </w:t>
            </w:r>
          </w:p>
          <w:p w14:paraId="219C8E1A" w14:textId="77777777" w:rsidR="0016725B" w:rsidRPr="00F436EA" w:rsidRDefault="00786EFA" w:rsidP="00F436EA">
            <w:pPr>
              <w:widowControl w:val="0"/>
              <w:numPr>
                <w:ilvl w:val="0"/>
                <w:numId w:val="3"/>
              </w:numPr>
              <w:bidi/>
              <w:spacing w:line="240" w:lineRule="auto"/>
              <w:rPr>
                <w:rFonts w:eastAsia="Open Sans"/>
                <w:i/>
                <w:iCs/>
                <w:sz w:val="24"/>
                <w:szCs w:val="24"/>
                <w:rtl/>
              </w:rPr>
            </w:pPr>
            <w:r w:rsidRPr="00F436EA">
              <w:rPr>
                <w:b/>
                <w:bCs/>
                <w:sz w:val="24"/>
                <w:rtl/>
              </w:rPr>
              <w:t>قُل</w:t>
            </w:r>
            <w:r w:rsidRPr="00F436EA">
              <w:rPr>
                <w:sz w:val="24"/>
                <w:rtl/>
              </w:rPr>
              <w:t>: نود أن نعرف من سيشارك معنا في ورشة العمل.  وسأدعوكم إلى مشاركة اسمكم، وضمير نوع المخاطب (إذا كان تفضل صيغة معينة)، ومكان عملك.</w:t>
            </w:r>
          </w:p>
          <w:p w14:paraId="0E0445DA" w14:textId="77777777" w:rsidR="0016725B" w:rsidRPr="00F436EA" w:rsidRDefault="00786EFA" w:rsidP="00F436EA">
            <w:pPr>
              <w:widowControl w:val="0"/>
              <w:numPr>
                <w:ilvl w:val="1"/>
                <w:numId w:val="3"/>
              </w:numPr>
              <w:bidi/>
              <w:spacing w:line="240" w:lineRule="auto"/>
              <w:rPr>
                <w:rFonts w:eastAsia="Open Sans"/>
                <w:i/>
                <w:iCs/>
                <w:sz w:val="24"/>
                <w:szCs w:val="24"/>
                <w:rtl/>
              </w:rPr>
            </w:pPr>
            <w:r w:rsidRPr="00F436EA">
              <w:rPr>
                <w:i/>
                <w:iCs/>
                <w:sz w:val="24"/>
                <w:rtl/>
              </w:rPr>
              <w:t>حيث سينادي المنسق على المشاركين بالترتيب الأبجدي حسب الاسم الأول (استخدم علامة تبويب المشاركين للاطلاع على القائمة).</w:t>
            </w:r>
          </w:p>
          <w:p w14:paraId="54F87DD5" w14:textId="77777777" w:rsidR="0016725B" w:rsidRPr="00F436EA" w:rsidRDefault="00786EFA" w:rsidP="00F436EA">
            <w:pPr>
              <w:widowControl w:val="0"/>
              <w:numPr>
                <w:ilvl w:val="0"/>
                <w:numId w:val="3"/>
              </w:numPr>
              <w:bidi/>
              <w:spacing w:line="240" w:lineRule="auto"/>
              <w:rPr>
                <w:rFonts w:eastAsia="Open Sans"/>
                <w:i/>
                <w:iCs/>
                <w:sz w:val="24"/>
                <w:szCs w:val="24"/>
                <w:rtl/>
              </w:rPr>
            </w:pPr>
            <w:r w:rsidRPr="00F436EA">
              <w:rPr>
                <w:i/>
                <w:iCs/>
                <w:sz w:val="24"/>
                <w:rtl/>
              </w:rPr>
              <w:t>استعرض الأهداف وجدول الأعمال على شرائح باور بوينت 3-4.</w:t>
            </w:r>
          </w:p>
          <w:p w14:paraId="5C0032B6" w14:textId="77777777" w:rsidR="0016725B" w:rsidRPr="00F436EA" w:rsidRDefault="00786EFA" w:rsidP="00F436EA">
            <w:pPr>
              <w:widowControl w:val="0"/>
              <w:numPr>
                <w:ilvl w:val="0"/>
                <w:numId w:val="3"/>
              </w:numPr>
              <w:bidi/>
              <w:spacing w:line="240" w:lineRule="auto"/>
              <w:rPr>
                <w:rFonts w:eastAsia="Open Sans"/>
                <w:sz w:val="24"/>
                <w:szCs w:val="24"/>
                <w:rtl/>
              </w:rPr>
            </w:pPr>
            <w:r w:rsidRPr="00F436EA">
              <w:rPr>
                <w:sz w:val="24"/>
                <w:rtl/>
              </w:rPr>
              <w:t>في ورش العمل الخاصة بنا، نتبنى مدخلاً يطلق عليه اسم التعليم الشعبي.  حيث يحتفي التعليم الشعبي بالحكمة وخبرة الأشخاص في المجموعة.  ندعوك للمشاركة بصوتك في ورشة العمل هذه.</w:t>
            </w:r>
          </w:p>
          <w:p w14:paraId="0EA66442" w14:textId="77777777" w:rsidR="0016725B" w:rsidRPr="00F436EA" w:rsidRDefault="00786EFA" w:rsidP="00F436EA">
            <w:pPr>
              <w:widowControl w:val="0"/>
              <w:numPr>
                <w:ilvl w:val="0"/>
                <w:numId w:val="3"/>
              </w:numPr>
              <w:bidi/>
              <w:spacing w:line="240" w:lineRule="auto"/>
              <w:rPr>
                <w:rFonts w:eastAsia="Open Sans"/>
                <w:i/>
                <w:iCs/>
                <w:sz w:val="24"/>
                <w:szCs w:val="24"/>
                <w:rtl/>
              </w:rPr>
            </w:pPr>
            <w:r w:rsidRPr="00F436EA">
              <w:rPr>
                <w:sz w:val="24"/>
                <w:rtl/>
              </w:rPr>
              <w:t xml:space="preserve">لمساعدتنا في العمل معًا على نحو فعال على مدار الساعات التالية، نود أن نعرض مدونة كود الرعاية الخاص بنا.  </w:t>
            </w:r>
            <w:r w:rsidRPr="00F436EA">
              <w:rPr>
                <w:i/>
                <w:iCs/>
                <w:sz w:val="24"/>
                <w:rtl/>
              </w:rPr>
              <w:t xml:space="preserve">استعرض كود الرعاية على شريحة الباوربوينت رقم 5. </w:t>
            </w:r>
          </w:p>
          <w:p w14:paraId="20610049" w14:textId="77777777" w:rsidR="0016725B" w:rsidRPr="00F436EA" w:rsidRDefault="00786EFA" w:rsidP="00F436EA">
            <w:pPr>
              <w:widowControl w:val="0"/>
              <w:numPr>
                <w:ilvl w:val="1"/>
                <w:numId w:val="3"/>
              </w:numPr>
              <w:bidi/>
              <w:spacing w:line="240" w:lineRule="auto"/>
              <w:rPr>
                <w:rFonts w:eastAsia="Open Sans"/>
                <w:sz w:val="24"/>
                <w:szCs w:val="24"/>
                <w:rtl/>
              </w:rPr>
            </w:pPr>
            <w:r w:rsidRPr="00F436EA">
              <w:rPr>
                <w:sz w:val="24"/>
                <w:rtl/>
              </w:rPr>
              <w:t>هل توجد أي اتفاقيات مفقودة يتوجب علينا إضافتها؟</w:t>
            </w:r>
          </w:p>
          <w:p w14:paraId="4454AEDC" w14:textId="77777777" w:rsidR="0016725B" w:rsidRPr="00F436EA" w:rsidRDefault="00786EFA" w:rsidP="00F436EA">
            <w:pPr>
              <w:widowControl w:val="0"/>
              <w:numPr>
                <w:ilvl w:val="1"/>
                <w:numId w:val="3"/>
              </w:numPr>
              <w:bidi/>
              <w:spacing w:line="240" w:lineRule="auto"/>
              <w:rPr>
                <w:rFonts w:eastAsia="Open Sans"/>
                <w:sz w:val="24"/>
                <w:szCs w:val="24"/>
                <w:rtl/>
              </w:rPr>
            </w:pPr>
            <w:r w:rsidRPr="00F436EA">
              <w:rPr>
                <w:sz w:val="24"/>
                <w:rtl/>
              </w:rPr>
              <w:t>هل توجد لدى أي شخص مخاوف بشأن أي من الاتفاقيات؟  إذا ما كانت الإجابة بنعم، فيُرجى إرسال رسالة خاصة إلى المنسق.</w:t>
            </w:r>
            <w:r w:rsidRPr="00F436EA">
              <w:rPr>
                <w:i/>
                <w:iCs/>
                <w:sz w:val="24"/>
                <w:rtl/>
              </w:rPr>
              <w:t xml:space="preserve">  [انتظر دقيقة لترى إذا كان لدى أي شخص مخاوف</w:t>
            </w:r>
            <w:r w:rsidRPr="00F436EA">
              <w:rPr>
                <w:i/>
                <w:iCs/>
                <w:sz w:val="24"/>
                <w:cs/>
              </w:rPr>
              <w:t>‎</w:t>
            </w:r>
            <w:r w:rsidRPr="00F436EA">
              <w:rPr>
                <w:i/>
                <w:iCs/>
                <w:sz w:val="24"/>
              </w:rPr>
              <w:t>[</w:t>
            </w:r>
            <w:r w:rsidRPr="00F436EA">
              <w:rPr>
                <w:i/>
                <w:iCs/>
                <w:sz w:val="24"/>
                <w:cs/>
              </w:rPr>
              <w:t>‎</w:t>
            </w:r>
            <w:r w:rsidRPr="00F436EA">
              <w:rPr>
                <w:i/>
                <w:iCs/>
                <w:sz w:val="24"/>
                <w:rtl/>
              </w:rPr>
              <w:t>.</w:t>
            </w:r>
          </w:p>
          <w:p w14:paraId="7FC50C8E" w14:textId="77777777" w:rsidR="0016725B" w:rsidRPr="00F436EA" w:rsidRDefault="00786EFA" w:rsidP="00F436EA">
            <w:pPr>
              <w:widowControl w:val="0"/>
              <w:numPr>
                <w:ilvl w:val="1"/>
                <w:numId w:val="3"/>
              </w:numPr>
              <w:bidi/>
              <w:spacing w:line="240" w:lineRule="auto"/>
              <w:rPr>
                <w:rFonts w:eastAsia="Open Sans"/>
                <w:sz w:val="24"/>
                <w:szCs w:val="24"/>
                <w:rtl/>
              </w:rPr>
            </w:pPr>
            <w:r w:rsidRPr="00F436EA">
              <w:rPr>
                <w:sz w:val="24"/>
                <w:rtl/>
              </w:rPr>
              <w:t>إذا كنت توافق على كود الرعاية، فيُرجى استخدام زر ردود الفعل "زر الإعجاب".</w:t>
            </w:r>
          </w:p>
          <w:p w14:paraId="457F8D3C" w14:textId="77777777" w:rsidR="0016725B" w:rsidRPr="00F436EA" w:rsidRDefault="00786EFA" w:rsidP="00F436EA">
            <w:pPr>
              <w:widowControl w:val="0"/>
              <w:numPr>
                <w:ilvl w:val="0"/>
                <w:numId w:val="3"/>
              </w:numPr>
              <w:bidi/>
              <w:spacing w:line="240" w:lineRule="auto"/>
              <w:rPr>
                <w:rFonts w:eastAsia="Open Sans"/>
                <w:sz w:val="24"/>
                <w:szCs w:val="24"/>
                <w:rtl/>
              </w:rPr>
            </w:pPr>
            <w:r w:rsidRPr="00F436EA">
              <w:rPr>
                <w:sz w:val="24"/>
                <w:rtl/>
              </w:rPr>
              <w:t>هل توجد لديكم أية أسئلة قبل الانتقال إلى النشاط التالي؟</w:t>
            </w:r>
          </w:p>
          <w:p w14:paraId="495A1522" w14:textId="77777777" w:rsidR="0016725B" w:rsidRPr="00F436EA" w:rsidRDefault="00786EFA" w:rsidP="00F436EA">
            <w:pPr>
              <w:widowControl w:val="0"/>
              <w:numPr>
                <w:ilvl w:val="0"/>
                <w:numId w:val="3"/>
              </w:numPr>
              <w:bidi/>
              <w:spacing w:line="240" w:lineRule="auto"/>
              <w:rPr>
                <w:rFonts w:eastAsia="Open Sans"/>
                <w:sz w:val="24"/>
                <w:szCs w:val="24"/>
                <w:rtl/>
              </w:rPr>
            </w:pPr>
            <w:r w:rsidRPr="00F436EA">
              <w:rPr>
                <w:sz w:val="24"/>
                <w:rtl/>
              </w:rPr>
              <w:t>على الأرجح سيكون لديكم الكثير من الأسئلة.  يُرجى طرحها في الدردشة.  سنبذل قصارى جهدنا للرد على أسئلتكم في النهاية.  في حالة نفاد الوقت، سنقوم بمتابعة الرد و/أو إذا لم نكن نعلم.  نحن لسنا متخصصون في الرعاية الصحية.</w:t>
            </w:r>
          </w:p>
        </w:tc>
        <w:tc>
          <w:tcPr>
            <w:tcW w:w="2550" w:type="dxa"/>
            <w:shd w:val="clear" w:color="auto" w:fill="auto"/>
            <w:tcMar>
              <w:top w:w="100" w:type="dxa"/>
              <w:left w:w="100" w:type="dxa"/>
              <w:bottom w:w="100" w:type="dxa"/>
              <w:right w:w="100" w:type="dxa"/>
            </w:tcMar>
          </w:tcPr>
          <w:p w14:paraId="1FE98721" w14:textId="77777777" w:rsidR="0016725B" w:rsidRPr="00F436EA" w:rsidRDefault="00786EFA" w:rsidP="00F436EA">
            <w:pPr>
              <w:widowControl w:val="0"/>
              <w:numPr>
                <w:ilvl w:val="0"/>
                <w:numId w:val="2"/>
              </w:numPr>
              <w:bidi/>
              <w:spacing w:line="240" w:lineRule="auto"/>
              <w:ind w:left="360"/>
              <w:rPr>
                <w:rFonts w:eastAsia="Open Sans"/>
                <w:sz w:val="24"/>
                <w:szCs w:val="24"/>
                <w:rtl/>
              </w:rPr>
            </w:pPr>
            <w:r w:rsidRPr="00F436EA">
              <w:rPr>
                <w:sz w:val="24"/>
                <w:u w:val="single"/>
                <w:rtl/>
              </w:rPr>
              <w:lastRenderedPageBreak/>
              <w:t>ملف الباوربوينت "PPT"</w:t>
            </w:r>
            <w:r w:rsidRPr="00F436EA">
              <w:rPr>
                <w:sz w:val="24"/>
                <w:rtl/>
              </w:rPr>
              <w:t>: عنوان ورشة العمل</w:t>
            </w:r>
          </w:p>
          <w:p w14:paraId="5CF1C54B" w14:textId="77777777" w:rsidR="0016725B" w:rsidRPr="00F436EA" w:rsidRDefault="00786EFA" w:rsidP="00F436EA">
            <w:pPr>
              <w:widowControl w:val="0"/>
              <w:numPr>
                <w:ilvl w:val="0"/>
                <w:numId w:val="2"/>
              </w:numPr>
              <w:bidi/>
              <w:spacing w:line="240" w:lineRule="auto"/>
              <w:ind w:left="360"/>
              <w:rPr>
                <w:rFonts w:eastAsia="Open Sans"/>
                <w:sz w:val="24"/>
                <w:szCs w:val="24"/>
                <w:rtl/>
              </w:rPr>
            </w:pPr>
            <w:r w:rsidRPr="00F436EA">
              <w:rPr>
                <w:sz w:val="24"/>
                <w:u w:val="single"/>
                <w:rtl/>
              </w:rPr>
              <w:t>ملف الباوربوينت "PPT"</w:t>
            </w:r>
            <w:r w:rsidRPr="00F436EA">
              <w:rPr>
                <w:sz w:val="24"/>
                <w:rtl/>
              </w:rPr>
              <w:t>: إقرار الأرض والعمل</w:t>
            </w:r>
          </w:p>
          <w:p w14:paraId="422AB2F3" w14:textId="77777777" w:rsidR="0016725B" w:rsidRPr="00F436EA" w:rsidRDefault="00786EFA" w:rsidP="00F436EA">
            <w:pPr>
              <w:widowControl w:val="0"/>
              <w:numPr>
                <w:ilvl w:val="0"/>
                <w:numId w:val="2"/>
              </w:numPr>
              <w:bidi/>
              <w:spacing w:line="240" w:lineRule="auto"/>
              <w:ind w:left="360"/>
              <w:rPr>
                <w:rFonts w:eastAsia="Open Sans"/>
                <w:sz w:val="24"/>
                <w:szCs w:val="24"/>
                <w:rtl/>
              </w:rPr>
            </w:pPr>
            <w:r w:rsidRPr="00F436EA">
              <w:rPr>
                <w:sz w:val="24"/>
                <w:u w:val="single"/>
                <w:rtl/>
              </w:rPr>
              <w:t>ملف الباوربوينت "PPT"</w:t>
            </w:r>
            <w:r w:rsidRPr="00F436EA">
              <w:rPr>
                <w:sz w:val="24"/>
                <w:rtl/>
              </w:rPr>
              <w:t>: الأهداف</w:t>
            </w:r>
          </w:p>
          <w:p w14:paraId="7B1FF2E9" w14:textId="77777777" w:rsidR="0016725B" w:rsidRPr="00F436EA" w:rsidRDefault="00786EFA" w:rsidP="00F436EA">
            <w:pPr>
              <w:widowControl w:val="0"/>
              <w:numPr>
                <w:ilvl w:val="0"/>
                <w:numId w:val="2"/>
              </w:numPr>
              <w:bidi/>
              <w:spacing w:line="240" w:lineRule="auto"/>
              <w:ind w:left="360"/>
              <w:rPr>
                <w:rFonts w:eastAsia="Open Sans"/>
                <w:sz w:val="24"/>
                <w:szCs w:val="24"/>
                <w:rtl/>
              </w:rPr>
            </w:pPr>
            <w:r w:rsidRPr="00F436EA">
              <w:rPr>
                <w:sz w:val="24"/>
                <w:u w:val="single"/>
                <w:rtl/>
              </w:rPr>
              <w:t>ملف الباوربوينت "PPT"</w:t>
            </w:r>
            <w:r w:rsidRPr="00F436EA">
              <w:rPr>
                <w:sz w:val="24"/>
                <w:rtl/>
              </w:rPr>
              <w:t>: جدول العمل</w:t>
            </w:r>
          </w:p>
          <w:p w14:paraId="13B6BE4C" w14:textId="77777777" w:rsidR="0016725B" w:rsidRPr="00F436EA" w:rsidRDefault="00786EFA" w:rsidP="00F436EA">
            <w:pPr>
              <w:widowControl w:val="0"/>
              <w:numPr>
                <w:ilvl w:val="0"/>
                <w:numId w:val="2"/>
              </w:numPr>
              <w:bidi/>
              <w:spacing w:line="240" w:lineRule="auto"/>
              <w:ind w:left="360"/>
              <w:rPr>
                <w:rFonts w:eastAsia="Open Sans"/>
                <w:sz w:val="24"/>
                <w:szCs w:val="24"/>
                <w:rtl/>
              </w:rPr>
            </w:pPr>
            <w:r w:rsidRPr="00F436EA">
              <w:rPr>
                <w:sz w:val="24"/>
                <w:u w:val="single"/>
                <w:rtl/>
              </w:rPr>
              <w:t>ملف الباوربوينت "PPT"</w:t>
            </w:r>
            <w:r w:rsidRPr="00F436EA">
              <w:rPr>
                <w:sz w:val="24"/>
                <w:rtl/>
              </w:rPr>
              <w:t>: كود الرعاية</w:t>
            </w:r>
          </w:p>
        </w:tc>
        <w:tc>
          <w:tcPr>
            <w:tcW w:w="1695" w:type="dxa"/>
            <w:shd w:val="clear" w:color="auto" w:fill="auto"/>
            <w:tcMar>
              <w:top w:w="100" w:type="dxa"/>
              <w:left w:w="100" w:type="dxa"/>
              <w:bottom w:w="100" w:type="dxa"/>
              <w:right w:w="100" w:type="dxa"/>
            </w:tcMar>
          </w:tcPr>
          <w:p w14:paraId="64AF2194" w14:textId="77777777" w:rsidR="0016725B" w:rsidRPr="00F436EA" w:rsidRDefault="0016725B" w:rsidP="00F436EA">
            <w:pPr>
              <w:widowControl w:val="0"/>
              <w:bidi/>
              <w:spacing w:line="240" w:lineRule="auto"/>
              <w:rPr>
                <w:rFonts w:eastAsia="Open Sans"/>
                <w:sz w:val="24"/>
                <w:szCs w:val="24"/>
                <w:rtl/>
              </w:rPr>
            </w:pPr>
          </w:p>
          <w:p w14:paraId="2DA81EE8" w14:textId="77777777" w:rsidR="0016725B" w:rsidRPr="00F436EA" w:rsidRDefault="0016725B" w:rsidP="00F436EA">
            <w:pPr>
              <w:widowControl w:val="0"/>
              <w:bidi/>
              <w:spacing w:line="240" w:lineRule="auto"/>
              <w:rPr>
                <w:rFonts w:eastAsia="Open Sans"/>
                <w:sz w:val="24"/>
                <w:szCs w:val="24"/>
                <w:rtl/>
              </w:rPr>
            </w:pPr>
          </w:p>
          <w:p w14:paraId="25B67297" w14:textId="77777777" w:rsidR="0016725B" w:rsidRPr="00F436EA" w:rsidRDefault="0016725B" w:rsidP="00F436EA">
            <w:pPr>
              <w:widowControl w:val="0"/>
              <w:bidi/>
              <w:spacing w:line="240" w:lineRule="auto"/>
              <w:rPr>
                <w:rFonts w:eastAsia="Open Sans"/>
                <w:sz w:val="24"/>
                <w:szCs w:val="24"/>
                <w:rtl/>
              </w:rPr>
            </w:pPr>
          </w:p>
          <w:p w14:paraId="6356C932" w14:textId="77777777" w:rsidR="0016725B" w:rsidRPr="00F436EA" w:rsidRDefault="00786EFA" w:rsidP="00F436EA">
            <w:pPr>
              <w:widowControl w:val="0"/>
              <w:bidi/>
              <w:spacing w:line="240" w:lineRule="auto"/>
              <w:rPr>
                <w:rFonts w:eastAsia="Open Sans"/>
                <w:sz w:val="24"/>
                <w:szCs w:val="24"/>
                <w:rtl/>
              </w:rPr>
            </w:pPr>
            <w:r w:rsidRPr="00F436EA">
              <w:rPr>
                <w:sz w:val="24"/>
                <w:rtl/>
              </w:rPr>
              <w:t>15 دقيقة</w:t>
            </w:r>
          </w:p>
        </w:tc>
      </w:tr>
      <w:tr w:rsidR="0016725B" w:rsidRPr="00F436EA" w14:paraId="1C864D45" w14:textId="77777777">
        <w:tc>
          <w:tcPr>
            <w:tcW w:w="2580" w:type="dxa"/>
            <w:shd w:val="clear" w:color="auto" w:fill="auto"/>
            <w:tcMar>
              <w:top w:w="100" w:type="dxa"/>
              <w:left w:w="100" w:type="dxa"/>
              <w:bottom w:w="100" w:type="dxa"/>
              <w:right w:w="100" w:type="dxa"/>
            </w:tcMar>
          </w:tcPr>
          <w:p w14:paraId="7FC1B8C1" w14:textId="77777777" w:rsidR="0016725B" w:rsidRPr="00F436EA" w:rsidRDefault="00786EFA" w:rsidP="00F436EA">
            <w:pPr>
              <w:widowControl w:val="0"/>
              <w:bidi/>
              <w:spacing w:line="240" w:lineRule="auto"/>
              <w:rPr>
                <w:rFonts w:eastAsia="Open Sans"/>
                <w:sz w:val="24"/>
                <w:szCs w:val="24"/>
                <w:rtl/>
              </w:rPr>
            </w:pPr>
            <w:r w:rsidRPr="00F436EA">
              <w:rPr>
                <w:sz w:val="24"/>
                <w:rtl/>
              </w:rPr>
              <w:t>الديناميكية/إذابة الجليد</w:t>
            </w:r>
          </w:p>
          <w:p w14:paraId="45D9C8A9" w14:textId="77777777" w:rsidR="0016725B" w:rsidRPr="00F436EA" w:rsidRDefault="0016725B" w:rsidP="00F436EA">
            <w:pPr>
              <w:widowControl w:val="0"/>
              <w:bidi/>
              <w:spacing w:line="240" w:lineRule="auto"/>
              <w:rPr>
                <w:rFonts w:eastAsia="Open Sans"/>
                <w:sz w:val="24"/>
                <w:szCs w:val="24"/>
                <w:rtl/>
              </w:rPr>
            </w:pPr>
          </w:p>
          <w:p w14:paraId="4EF3E1AC" w14:textId="77777777" w:rsidR="0016725B" w:rsidRPr="00F436EA" w:rsidRDefault="00786EFA" w:rsidP="00F436EA">
            <w:pPr>
              <w:widowControl w:val="0"/>
              <w:bidi/>
              <w:spacing w:line="240" w:lineRule="auto"/>
              <w:rPr>
                <w:rFonts w:eastAsia="Open Sans"/>
                <w:i/>
                <w:sz w:val="24"/>
                <w:szCs w:val="24"/>
                <w:rtl/>
              </w:rPr>
            </w:pPr>
            <w:r w:rsidRPr="00F436EA">
              <w:rPr>
                <w:i/>
                <w:iCs/>
                <w:sz w:val="24"/>
                <w:rtl/>
              </w:rPr>
              <w:t>فكر واجمع وشارك</w:t>
            </w:r>
          </w:p>
        </w:tc>
        <w:tc>
          <w:tcPr>
            <w:tcW w:w="7560" w:type="dxa"/>
            <w:shd w:val="clear" w:color="auto" w:fill="auto"/>
            <w:tcMar>
              <w:top w:w="100" w:type="dxa"/>
              <w:left w:w="100" w:type="dxa"/>
              <w:bottom w:w="100" w:type="dxa"/>
              <w:right w:w="100" w:type="dxa"/>
            </w:tcMar>
          </w:tcPr>
          <w:p w14:paraId="7D255AFF" w14:textId="77777777" w:rsidR="0016725B" w:rsidRPr="00F436EA" w:rsidRDefault="00786EFA" w:rsidP="00F436EA">
            <w:pPr>
              <w:numPr>
                <w:ilvl w:val="0"/>
                <w:numId w:val="1"/>
              </w:numPr>
              <w:bidi/>
              <w:rPr>
                <w:rFonts w:eastAsia="Open Sans"/>
                <w:i/>
                <w:iCs/>
                <w:sz w:val="24"/>
                <w:szCs w:val="24"/>
                <w:shd w:val="clear" w:color="auto" w:fill="D9EAD3"/>
                <w:rtl/>
              </w:rPr>
            </w:pPr>
            <w:r w:rsidRPr="00F436EA">
              <w:rPr>
                <w:i/>
                <w:iCs/>
                <w:sz w:val="24"/>
                <w:shd w:val="clear" w:color="auto" w:fill="D9EAD3"/>
                <w:rtl/>
              </w:rPr>
              <w:t>المنسق – إعداد غرف النقاش المكونة من فردين في كل غرفة.</w:t>
            </w:r>
          </w:p>
          <w:p w14:paraId="1D20EED6" w14:textId="77777777" w:rsidR="0016725B" w:rsidRPr="00F436EA" w:rsidRDefault="00786EFA" w:rsidP="00F436EA">
            <w:pPr>
              <w:numPr>
                <w:ilvl w:val="0"/>
                <w:numId w:val="1"/>
              </w:numPr>
              <w:bidi/>
              <w:rPr>
                <w:rFonts w:eastAsia="Open Sans"/>
                <w:sz w:val="24"/>
                <w:szCs w:val="24"/>
                <w:rtl/>
              </w:rPr>
            </w:pPr>
            <w:r w:rsidRPr="00F436EA">
              <w:rPr>
                <w:b/>
                <w:bCs/>
                <w:sz w:val="24"/>
                <w:rtl/>
              </w:rPr>
              <w:t>قُل</w:t>
            </w:r>
            <w:r w:rsidRPr="00F436EA">
              <w:rPr>
                <w:sz w:val="24"/>
                <w:rtl/>
              </w:rPr>
              <w:t>: اليوم, سوف نلقي نظرة متعمقة حول كوفيد 19 وعلى لقاح كوفيد 19.  نود أن نبدأ بالتركيز على مواطن القوة التي لدينا في المجتمع.  سوف نقسم أنفسنا في غرف النقاش المكونة من فردين في كل واحدة لمدة تتراوح ما بين 3-4 دقائق لمناقشة هذا السؤال:</w:t>
            </w:r>
          </w:p>
          <w:p w14:paraId="13774782" w14:textId="77777777" w:rsidR="0016725B" w:rsidRPr="00F436EA" w:rsidRDefault="00786EFA" w:rsidP="00F436EA">
            <w:pPr>
              <w:numPr>
                <w:ilvl w:val="1"/>
                <w:numId w:val="1"/>
              </w:numPr>
              <w:bidi/>
              <w:rPr>
                <w:rFonts w:eastAsia="Open Sans"/>
                <w:sz w:val="24"/>
                <w:szCs w:val="24"/>
                <w:rtl/>
              </w:rPr>
            </w:pPr>
            <w:r w:rsidRPr="00F436EA">
              <w:rPr>
                <w:b/>
                <w:bCs/>
                <w:sz w:val="24"/>
                <w:rtl/>
              </w:rPr>
              <w:t>ما الذي تقومون به في مجتمعكم للعناية ببعضكم البعض؟</w:t>
            </w:r>
            <w:r w:rsidRPr="00F436EA">
              <w:rPr>
                <w:sz w:val="24"/>
                <w:rtl/>
              </w:rPr>
              <w:t xml:space="preserve">  </w:t>
            </w:r>
          </w:p>
          <w:p w14:paraId="61FF0FCE" w14:textId="77777777" w:rsidR="0016725B" w:rsidRPr="00F436EA" w:rsidRDefault="00786EFA" w:rsidP="00F436EA">
            <w:pPr>
              <w:numPr>
                <w:ilvl w:val="0"/>
                <w:numId w:val="1"/>
              </w:numPr>
              <w:bidi/>
              <w:rPr>
                <w:rFonts w:eastAsia="Open Sans"/>
                <w:i/>
                <w:iCs/>
                <w:sz w:val="24"/>
                <w:szCs w:val="24"/>
                <w:rtl/>
              </w:rPr>
            </w:pPr>
            <w:r w:rsidRPr="00F436EA">
              <w:rPr>
                <w:i/>
                <w:iCs/>
                <w:sz w:val="24"/>
                <w:rtl/>
              </w:rPr>
              <w:t>ستفتتح "بيث" غرف النقاش.  الرجاء ترك 3-4 دقائق للمناقشة.  أعد الجميع مرة أخرى إلى المجموعة الكبيرة.</w:t>
            </w:r>
          </w:p>
          <w:p w14:paraId="110E39EA" w14:textId="77777777" w:rsidR="0016725B" w:rsidRPr="00F436EA" w:rsidRDefault="00786EFA" w:rsidP="00F436EA">
            <w:pPr>
              <w:numPr>
                <w:ilvl w:val="0"/>
                <w:numId w:val="1"/>
              </w:numPr>
              <w:bidi/>
              <w:rPr>
                <w:rFonts w:eastAsia="Open Sans"/>
                <w:sz w:val="24"/>
                <w:szCs w:val="24"/>
                <w:rtl/>
              </w:rPr>
            </w:pPr>
            <w:r w:rsidRPr="00F436EA">
              <w:rPr>
                <w:b/>
                <w:bCs/>
                <w:sz w:val="24"/>
                <w:rtl/>
              </w:rPr>
              <w:t>قُل</w:t>
            </w:r>
            <w:r w:rsidRPr="00F436EA">
              <w:rPr>
                <w:sz w:val="24"/>
                <w:rtl/>
              </w:rPr>
              <w:t>: نود أن نتعرف على ما تحاورتم بشأنه.  يُرجى المشاركة في الدردشة.</w:t>
            </w:r>
          </w:p>
          <w:p w14:paraId="69D084F2" w14:textId="77777777" w:rsidR="0016725B" w:rsidRPr="00F436EA" w:rsidRDefault="00786EFA" w:rsidP="00F436EA">
            <w:pPr>
              <w:numPr>
                <w:ilvl w:val="1"/>
                <w:numId w:val="1"/>
              </w:numPr>
              <w:bidi/>
              <w:rPr>
                <w:rFonts w:eastAsia="Open Sans"/>
                <w:sz w:val="24"/>
                <w:szCs w:val="24"/>
                <w:rtl/>
              </w:rPr>
            </w:pPr>
            <w:r w:rsidRPr="00F436EA">
              <w:rPr>
                <w:i/>
                <w:iCs/>
                <w:sz w:val="24"/>
                <w:rtl/>
              </w:rPr>
              <w:t>اقرأ الدردشات بصوت عال.</w:t>
            </w:r>
          </w:p>
          <w:p w14:paraId="7F8927EE" w14:textId="77777777" w:rsidR="0016725B" w:rsidRPr="00F436EA" w:rsidRDefault="00786EFA" w:rsidP="00F436EA">
            <w:pPr>
              <w:numPr>
                <w:ilvl w:val="0"/>
                <w:numId w:val="1"/>
              </w:numPr>
              <w:bidi/>
              <w:rPr>
                <w:rFonts w:eastAsia="Open Sans"/>
                <w:sz w:val="24"/>
                <w:szCs w:val="24"/>
                <w:rtl/>
              </w:rPr>
            </w:pPr>
            <w:r w:rsidRPr="00F436EA">
              <w:rPr>
                <w:b/>
                <w:bCs/>
                <w:sz w:val="24"/>
                <w:rtl/>
              </w:rPr>
              <w:t xml:space="preserve"> قُل</w:t>
            </w:r>
            <w:r w:rsidRPr="00F436EA">
              <w:rPr>
                <w:sz w:val="24"/>
                <w:rtl/>
              </w:rPr>
              <w:t>: شكرًا لكم جميعًا على مشاركتكم.</w:t>
            </w:r>
          </w:p>
        </w:tc>
        <w:tc>
          <w:tcPr>
            <w:tcW w:w="2550" w:type="dxa"/>
            <w:shd w:val="clear" w:color="auto" w:fill="auto"/>
            <w:tcMar>
              <w:top w:w="100" w:type="dxa"/>
              <w:left w:w="100" w:type="dxa"/>
              <w:bottom w:w="100" w:type="dxa"/>
              <w:right w:w="100" w:type="dxa"/>
            </w:tcMar>
          </w:tcPr>
          <w:p w14:paraId="4BCDC481" w14:textId="77777777" w:rsidR="0016725B" w:rsidRPr="00F436EA" w:rsidRDefault="0016725B" w:rsidP="00F436EA">
            <w:pPr>
              <w:widowControl w:val="0"/>
              <w:bidi/>
              <w:spacing w:line="240" w:lineRule="auto"/>
              <w:ind w:left="1440"/>
              <w:rPr>
                <w:rFonts w:eastAsia="Open Sans"/>
                <w:sz w:val="24"/>
                <w:szCs w:val="24"/>
                <w:rtl/>
              </w:rPr>
            </w:pPr>
          </w:p>
        </w:tc>
        <w:tc>
          <w:tcPr>
            <w:tcW w:w="1695" w:type="dxa"/>
            <w:shd w:val="clear" w:color="auto" w:fill="auto"/>
            <w:tcMar>
              <w:top w:w="100" w:type="dxa"/>
              <w:left w:w="100" w:type="dxa"/>
              <w:bottom w:w="100" w:type="dxa"/>
              <w:right w:w="100" w:type="dxa"/>
            </w:tcMar>
          </w:tcPr>
          <w:p w14:paraId="2FF86A32" w14:textId="77777777" w:rsidR="0016725B" w:rsidRPr="00F436EA" w:rsidRDefault="0016725B" w:rsidP="00F436EA">
            <w:pPr>
              <w:widowControl w:val="0"/>
              <w:bidi/>
              <w:spacing w:line="240" w:lineRule="auto"/>
              <w:rPr>
                <w:rFonts w:eastAsia="Open Sans"/>
                <w:sz w:val="24"/>
                <w:szCs w:val="24"/>
                <w:rtl/>
              </w:rPr>
            </w:pPr>
          </w:p>
          <w:p w14:paraId="680ED821" w14:textId="77777777" w:rsidR="0016725B" w:rsidRPr="00F436EA" w:rsidRDefault="00786EFA" w:rsidP="00F436EA">
            <w:pPr>
              <w:widowControl w:val="0"/>
              <w:bidi/>
              <w:spacing w:line="240" w:lineRule="auto"/>
              <w:rPr>
                <w:rFonts w:eastAsia="Open Sans"/>
                <w:sz w:val="24"/>
                <w:szCs w:val="24"/>
                <w:rtl/>
              </w:rPr>
            </w:pPr>
            <w:r w:rsidRPr="00F436EA">
              <w:rPr>
                <w:sz w:val="24"/>
                <w:rtl/>
              </w:rPr>
              <w:t>10 دقائق</w:t>
            </w:r>
          </w:p>
        </w:tc>
      </w:tr>
      <w:tr w:rsidR="0016725B" w:rsidRPr="00F436EA" w14:paraId="76754582" w14:textId="77777777">
        <w:tc>
          <w:tcPr>
            <w:tcW w:w="2580" w:type="dxa"/>
            <w:shd w:val="clear" w:color="auto" w:fill="auto"/>
            <w:tcMar>
              <w:top w:w="100" w:type="dxa"/>
              <w:left w:w="100" w:type="dxa"/>
              <w:bottom w:w="100" w:type="dxa"/>
              <w:right w:w="100" w:type="dxa"/>
            </w:tcMar>
          </w:tcPr>
          <w:p w14:paraId="674F1D64" w14:textId="77777777" w:rsidR="0016725B" w:rsidRPr="00F436EA" w:rsidRDefault="00786EFA" w:rsidP="00F436EA">
            <w:pPr>
              <w:widowControl w:val="0"/>
              <w:bidi/>
              <w:spacing w:line="240" w:lineRule="auto"/>
              <w:rPr>
                <w:rFonts w:eastAsia="Open Sans"/>
                <w:sz w:val="24"/>
                <w:szCs w:val="24"/>
                <w:rtl/>
              </w:rPr>
            </w:pPr>
            <w:r w:rsidRPr="00F436EA">
              <w:rPr>
                <w:sz w:val="24"/>
                <w:rtl/>
              </w:rPr>
              <w:t>الخرافات والمخاوف المتعلقة بلقاح كوفيد 19</w:t>
            </w:r>
          </w:p>
          <w:p w14:paraId="6127708C" w14:textId="77777777" w:rsidR="0016725B" w:rsidRPr="00F436EA" w:rsidRDefault="0016725B" w:rsidP="00F436EA">
            <w:pPr>
              <w:widowControl w:val="0"/>
              <w:bidi/>
              <w:spacing w:line="240" w:lineRule="auto"/>
              <w:rPr>
                <w:rFonts w:eastAsia="Open Sans"/>
                <w:sz w:val="24"/>
                <w:szCs w:val="24"/>
                <w:rtl/>
              </w:rPr>
            </w:pPr>
          </w:p>
          <w:p w14:paraId="4115A84A" w14:textId="77777777" w:rsidR="0016725B" w:rsidRPr="00F436EA" w:rsidRDefault="00786EFA" w:rsidP="00F436EA">
            <w:pPr>
              <w:widowControl w:val="0"/>
              <w:bidi/>
              <w:spacing w:line="240" w:lineRule="auto"/>
              <w:rPr>
                <w:rFonts w:eastAsia="Open Sans"/>
                <w:i/>
                <w:iCs/>
                <w:sz w:val="24"/>
                <w:szCs w:val="24"/>
                <w:rtl/>
              </w:rPr>
            </w:pPr>
            <w:r w:rsidRPr="00F436EA">
              <w:rPr>
                <w:i/>
                <w:iCs/>
                <w:sz w:val="24"/>
                <w:rtl/>
              </w:rPr>
              <w:t>الاقتراع</w:t>
            </w:r>
          </w:p>
        </w:tc>
        <w:tc>
          <w:tcPr>
            <w:tcW w:w="7560" w:type="dxa"/>
            <w:shd w:val="clear" w:color="auto" w:fill="auto"/>
            <w:tcMar>
              <w:top w:w="100" w:type="dxa"/>
              <w:left w:w="100" w:type="dxa"/>
              <w:bottom w:w="100" w:type="dxa"/>
              <w:right w:w="100" w:type="dxa"/>
            </w:tcMar>
          </w:tcPr>
          <w:p w14:paraId="76E5FB44" w14:textId="77777777" w:rsidR="0016725B" w:rsidRPr="00F436EA" w:rsidRDefault="00786EFA" w:rsidP="00F436EA">
            <w:pPr>
              <w:numPr>
                <w:ilvl w:val="0"/>
                <w:numId w:val="19"/>
              </w:numPr>
              <w:bidi/>
              <w:rPr>
                <w:rFonts w:eastAsia="Open Sans"/>
                <w:sz w:val="24"/>
                <w:szCs w:val="24"/>
                <w:rtl/>
              </w:rPr>
            </w:pPr>
            <w:r w:rsidRPr="00F436EA">
              <w:rPr>
                <w:b/>
                <w:bCs/>
                <w:sz w:val="24"/>
                <w:rtl/>
              </w:rPr>
              <w:t>قُل</w:t>
            </w:r>
            <w:r w:rsidRPr="00F436EA">
              <w:rPr>
                <w:sz w:val="24"/>
                <w:rtl/>
              </w:rPr>
              <w:t>: قبل أن نتعمق في موضوع لقاح كوفيد 19، نرغب في مشاركة بعض الخرافات والمخاوف التي سمعناها من العاملين في المجتمع الصحي لنرى إذا ما كنت تسمع ذلك أيضًا في مجتمعك.</w:t>
            </w:r>
          </w:p>
          <w:p w14:paraId="6FE55E7B" w14:textId="77777777" w:rsidR="0016725B" w:rsidRPr="00F436EA" w:rsidRDefault="00786EFA" w:rsidP="00F436EA">
            <w:pPr>
              <w:numPr>
                <w:ilvl w:val="0"/>
                <w:numId w:val="19"/>
              </w:numPr>
              <w:bidi/>
              <w:rPr>
                <w:rFonts w:eastAsia="Open Sans"/>
                <w:i/>
                <w:iCs/>
                <w:sz w:val="24"/>
                <w:szCs w:val="24"/>
                <w:rtl/>
              </w:rPr>
            </w:pPr>
            <w:r w:rsidRPr="00F436EA">
              <w:rPr>
                <w:i/>
                <w:iCs/>
                <w:sz w:val="24"/>
                <w:rtl/>
              </w:rPr>
              <w:lastRenderedPageBreak/>
              <w:t xml:space="preserve">يُرجى إجراء اقتراع عبر برنامج زوم.   بعد قيام الجميع بملء الاقتراع، فيُرجى مشاركة نتائج التصويت مع المجموعة.  </w:t>
            </w:r>
          </w:p>
          <w:p w14:paraId="4D667B69" w14:textId="77777777" w:rsidR="0016725B" w:rsidRPr="00F436EA" w:rsidRDefault="00786EFA" w:rsidP="00F436EA">
            <w:pPr>
              <w:numPr>
                <w:ilvl w:val="1"/>
                <w:numId w:val="19"/>
              </w:numPr>
              <w:bidi/>
              <w:rPr>
                <w:rFonts w:eastAsia="Open Sans"/>
                <w:sz w:val="24"/>
                <w:szCs w:val="24"/>
                <w:rtl/>
              </w:rPr>
            </w:pPr>
            <w:r w:rsidRPr="00F436EA">
              <w:rPr>
                <w:sz w:val="24"/>
                <w:rtl/>
              </w:rPr>
              <w:t>1.  لقاح كوفيد 19 يغير الحامض النووي الخاص بك.  هل سمعت عن هذا الأمر في مجتمعك؟</w:t>
            </w:r>
          </w:p>
          <w:p w14:paraId="6F99462E" w14:textId="77777777" w:rsidR="0016725B" w:rsidRPr="00F436EA" w:rsidRDefault="00786EFA" w:rsidP="00F436EA">
            <w:pPr>
              <w:numPr>
                <w:ilvl w:val="2"/>
                <w:numId w:val="19"/>
              </w:numPr>
              <w:bidi/>
              <w:rPr>
                <w:rFonts w:eastAsia="Open Sans"/>
                <w:sz w:val="24"/>
                <w:szCs w:val="24"/>
                <w:rtl/>
              </w:rPr>
            </w:pPr>
            <w:r w:rsidRPr="00F436EA">
              <w:rPr>
                <w:sz w:val="24"/>
                <w:rtl/>
              </w:rPr>
              <w:t>الإجابة: نعم/لا</w:t>
            </w:r>
          </w:p>
          <w:p w14:paraId="66264726" w14:textId="77777777" w:rsidR="0016725B" w:rsidRPr="00F436EA" w:rsidRDefault="00786EFA" w:rsidP="00F436EA">
            <w:pPr>
              <w:numPr>
                <w:ilvl w:val="1"/>
                <w:numId w:val="19"/>
              </w:numPr>
              <w:bidi/>
              <w:rPr>
                <w:rFonts w:eastAsia="Open Sans"/>
                <w:sz w:val="24"/>
                <w:szCs w:val="24"/>
                <w:rtl/>
              </w:rPr>
            </w:pPr>
            <w:r w:rsidRPr="00F436EA">
              <w:rPr>
                <w:sz w:val="24"/>
                <w:rtl/>
              </w:rPr>
              <w:t>2.  بمجرد تلقى اللقاح، لا يمكن أن تتعرض للإصابة بكوفيد 19.  هل سمعت عن هذا الأمر في مجتمعك؟</w:t>
            </w:r>
          </w:p>
          <w:p w14:paraId="65846122" w14:textId="77777777" w:rsidR="0016725B" w:rsidRPr="00F436EA" w:rsidRDefault="00786EFA" w:rsidP="00F436EA">
            <w:pPr>
              <w:numPr>
                <w:ilvl w:val="2"/>
                <w:numId w:val="19"/>
              </w:numPr>
              <w:bidi/>
              <w:rPr>
                <w:rFonts w:eastAsia="Open Sans"/>
                <w:sz w:val="24"/>
                <w:szCs w:val="24"/>
                <w:rtl/>
              </w:rPr>
            </w:pPr>
            <w:r w:rsidRPr="00F436EA">
              <w:rPr>
                <w:sz w:val="24"/>
                <w:rtl/>
              </w:rPr>
              <w:t xml:space="preserve"> الإجابة:  نعم/لا</w:t>
            </w:r>
          </w:p>
          <w:p w14:paraId="228F3782" w14:textId="77777777" w:rsidR="0016725B" w:rsidRPr="00F436EA" w:rsidRDefault="00786EFA" w:rsidP="00F436EA">
            <w:pPr>
              <w:numPr>
                <w:ilvl w:val="1"/>
                <w:numId w:val="19"/>
              </w:numPr>
              <w:bidi/>
              <w:rPr>
                <w:rFonts w:eastAsia="Open Sans"/>
                <w:sz w:val="24"/>
                <w:szCs w:val="24"/>
                <w:rtl/>
              </w:rPr>
            </w:pPr>
            <w:r w:rsidRPr="00F436EA">
              <w:rPr>
                <w:sz w:val="24"/>
                <w:rtl/>
              </w:rPr>
              <w:t>3.  لديّ مناعة طبيعية ولذلك لست في حاجة إلى اللقاح.  هل سمعت عن هذا الأمر في مجتمعك؟</w:t>
            </w:r>
          </w:p>
          <w:p w14:paraId="6B514E1D" w14:textId="77777777" w:rsidR="0016725B" w:rsidRPr="00F436EA" w:rsidRDefault="00786EFA" w:rsidP="00F436EA">
            <w:pPr>
              <w:numPr>
                <w:ilvl w:val="2"/>
                <w:numId w:val="19"/>
              </w:numPr>
              <w:bidi/>
              <w:rPr>
                <w:rFonts w:eastAsia="Open Sans"/>
                <w:sz w:val="24"/>
                <w:szCs w:val="24"/>
                <w:rtl/>
              </w:rPr>
            </w:pPr>
            <w:r w:rsidRPr="00F436EA">
              <w:rPr>
                <w:sz w:val="24"/>
                <w:rtl/>
              </w:rPr>
              <w:t xml:space="preserve"> الإجابة:  نعم/لا</w:t>
            </w:r>
          </w:p>
          <w:p w14:paraId="292EB136" w14:textId="77777777" w:rsidR="0016725B" w:rsidRPr="00F436EA" w:rsidRDefault="00786EFA" w:rsidP="00F436EA">
            <w:pPr>
              <w:numPr>
                <w:ilvl w:val="1"/>
                <w:numId w:val="19"/>
              </w:numPr>
              <w:bidi/>
              <w:rPr>
                <w:rFonts w:eastAsia="Open Sans"/>
                <w:sz w:val="24"/>
                <w:szCs w:val="24"/>
                <w:rtl/>
              </w:rPr>
            </w:pPr>
            <w:r w:rsidRPr="00F436EA">
              <w:rPr>
                <w:sz w:val="24"/>
                <w:rtl/>
              </w:rPr>
              <w:t>4.  كبار السن فقط هم من يموتون نتيجة الإصابة بأمراض كوفيد – أنا شاب وأتمتع بصحة جيدة وبالتالي لست في حاجة للحصول على اللقاح.   هل سمعت عن هذا الأمر في مجتمعك؟</w:t>
            </w:r>
          </w:p>
          <w:p w14:paraId="7F513610" w14:textId="77777777" w:rsidR="0016725B" w:rsidRPr="00F436EA" w:rsidRDefault="00786EFA" w:rsidP="00F436EA">
            <w:pPr>
              <w:numPr>
                <w:ilvl w:val="2"/>
                <w:numId w:val="19"/>
              </w:numPr>
              <w:bidi/>
              <w:rPr>
                <w:rFonts w:eastAsia="Open Sans"/>
                <w:sz w:val="24"/>
                <w:szCs w:val="24"/>
                <w:rtl/>
              </w:rPr>
            </w:pPr>
            <w:r w:rsidRPr="00F436EA">
              <w:rPr>
                <w:sz w:val="24"/>
                <w:rtl/>
              </w:rPr>
              <w:t xml:space="preserve"> الإجابة:  نعم/لا</w:t>
            </w:r>
          </w:p>
          <w:p w14:paraId="6993EEA8" w14:textId="77777777" w:rsidR="0016725B" w:rsidRPr="00F436EA" w:rsidRDefault="00786EFA" w:rsidP="00F436EA">
            <w:pPr>
              <w:numPr>
                <w:ilvl w:val="1"/>
                <w:numId w:val="19"/>
              </w:numPr>
              <w:bidi/>
              <w:rPr>
                <w:rFonts w:eastAsia="Open Sans"/>
                <w:sz w:val="24"/>
                <w:szCs w:val="24"/>
                <w:rtl/>
              </w:rPr>
            </w:pPr>
            <w:r w:rsidRPr="00F436EA">
              <w:rPr>
                <w:sz w:val="24"/>
                <w:rtl/>
              </w:rPr>
              <w:t>5.  يمكنك تطعيم طفل في الحادية عشر من عمره على أن يكون في حجم/وزن الطفل البالغ من العمر اثنتي عشر عامًا.  هل سمعت عن هذا الأمر في مجتمعك؟</w:t>
            </w:r>
          </w:p>
          <w:p w14:paraId="6B37A421" w14:textId="77777777" w:rsidR="0016725B" w:rsidRPr="00F436EA" w:rsidRDefault="00786EFA" w:rsidP="00F436EA">
            <w:pPr>
              <w:numPr>
                <w:ilvl w:val="2"/>
                <w:numId w:val="19"/>
              </w:numPr>
              <w:bidi/>
              <w:rPr>
                <w:rFonts w:eastAsia="Open Sans"/>
                <w:sz w:val="24"/>
                <w:szCs w:val="24"/>
                <w:rtl/>
              </w:rPr>
            </w:pPr>
            <w:r w:rsidRPr="00F436EA">
              <w:rPr>
                <w:sz w:val="24"/>
                <w:rtl/>
              </w:rPr>
              <w:t>الإجابة: نعم/لا</w:t>
            </w:r>
          </w:p>
          <w:p w14:paraId="50A084EB" w14:textId="77777777" w:rsidR="0016725B" w:rsidRPr="00F436EA" w:rsidRDefault="00786EFA" w:rsidP="00F436EA">
            <w:pPr>
              <w:numPr>
                <w:ilvl w:val="1"/>
                <w:numId w:val="19"/>
              </w:numPr>
              <w:bidi/>
              <w:rPr>
                <w:rFonts w:eastAsia="Open Sans"/>
                <w:sz w:val="24"/>
                <w:szCs w:val="24"/>
                <w:rtl/>
              </w:rPr>
            </w:pPr>
            <w:r w:rsidRPr="00F436EA">
              <w:rPr>
                <w:sz w:val="24"/>
                <w:rtl/>
              </w:rPr>
              <w:t>6.  تم تطوير اللقاح على عجل لذلك فهو ليس آمن.  هل سمعت عن هذا الأمر في مجتمعك؟</w:t>
            </w:r>
          </w:p>
          <w:p w14:paraId="3917F9D2" w14:textId="77777777" w:rsidR="0016725B" w:rsidRPr="00F436EA" w:rsidRDefault="00786EFA" w:rsidP="00F436EA">
            <w:pPr>
              <w:numPr>
                <w:ilvl w:val="2"/>
                <w:numId w:val="19"/>
              </w:numPr>
              <w:bidi/>
              <w:rPr>
                <w:rFonts w:eastAsia="Open Sans"/>
                <w:sz w:val="24"/>
                <w:szCs w:val="24"/>
                <w:rtl/>
              </w:rPr>
            </w:pPr>
            <w:r w:rsidRPr="00F436EA">
              <w:rPr>
                <w:sz w:val="24"/>
                <w:rtl/>
              </w:rPr>
              <w:t xml:space="preserve"> الإجابة:  نعم/لا</w:t>
            </w:r>
          </w:p>
          <w:p w14:paraId="67D7CDF2" w14:textId="77777777" w:rsidR="0016725B" w:rsidRPr="00F436EA" w:rsidRDefault="00786EFA" w:rsidP="00F436EA">
            <w:pPr>
              <w:numPr>
                <w:ilvl w:val="1"/>
                <w:numId w:val="19"/>
              </w:numPr>
              <w:bidi/>
              <w:rPr>
                <w:rFonts w:eastAsia="Open Sans"/>
                <w:sz w:val="24"/>
                <w:szCs w:val="24"/>
                <w:rtl/>
              </w:rPr>
            </w:pPr>
            <w:r w:rsidRPr="00F436EA">
              <w:rPr>
                <w:sz w:val="24"/>
                <w:rtl/>
              </w:rPr>
              <w:t>7.  اللقاح يتسبب في عدم الحمل.  هل سمعت عن هذا الأمر في مجتمعك؟</w:t>
            </w:r>
          </w:p>
          <w:p w14:paraId="5D04A2E4" w14:textId="77777777" w:rsidR="0016725B" w:rsidRPr="00F436EA" w:rsidRDefault="00786EFA" w:rsidP="00F436EA">
            <w:pPr>
              <w:numPr>
                <w:ilvl w:val="2"/>
                <w:numId w:val="19"/>
              </w:numPr>
              <w:bidi/>
              <w:rPr>
                <w:rFonts w:eastAsia="Open Sans"/>
                <w:sz w:val="24"/>
                <w:szCs w:val="24"/>
                <w:rtl/>
              </w:rPr>
            </w:pPr>
            <w:r w:rsidRPr="00F436EA">
              <w:rPr>
                <w:sz w:val="24"/>
                <w:rtl/>
              </w:rPr>
              <w:t xml:space="preserve"> الإجابة:  نعم/لا</w:t>
            </w:r>
          </w:p>
          <w:p w14:paraId="15E9E6D6" w14:textId="77777777" w:rsidR="0016725B" w:rsidRPr="00F436EA" w:rsidRDefault="00786EFA" w:rsidP="00F436EA">
            <w:pPr>
              <w:numPr>
                <w:ilvl w:val="1"/>
                <w:numId w:val="19"/>
              </w:numPr>
              <w:bidi/>
              <w:rPr>
                <w:rFonts w:eastAsia="Open Sans"/>
                <w:sz w:val="24"/>
                <w:szCs w:val="24"/>
                <w:rtl/>
              </w:rPr>
            </w:pPr>
            <w:r w:rsidRPr="00F436EA">
              <w:rPr>
                <w:sz w:val="24"/>
                <w:rtl/>
              </w:rPr>
              <w:t>8.  ما أن تحصل على اللقاح، فلن تحتاج إلى ارتداء الكمامة بعد ذلك.  هل سمعت عن هذا الأمر في مجتمعك؟</w:t>
            </w:r>
          </w:p>
          <w:p w14:paraId="494969B2" w14:textId="77777777" w:rsidR="0016725B" w:rsidRPr="00F436EA" w:rsidRDefault="00786EFA" w:rsidP="00F436EA">
            <w:pPr>
              <w:numPr>
                <w:ilvl w:val="2"/>
                <w:numId w:val="19"/>
              </w:numPr>
              <w:bidi/>
              <w:rPr>
                <w:rFonts w:eastAsia="Open Sans"/>
                <w:sz w:val="24"/>
                <w:szCs w:val="24"/>
                <w:rtl/>
              </w:rPr>
            </w:pPr>
            <w:r w:rsidRPr="00F436EA">
              <w:rPr>
                <w:sz w:val="24"/>
                <w:rtl/>
              </w:rPr>
              <w:t xml:space="preserve"> الإجابة:  نعم/لا</w:t>
            </w:r>
          </w:p>
          <w:p w14:paraId="2068B638" w14:textId="77777777" w:rsidR="0016725B" w:rsidRPr="00F436EA" w:rsidRDefault="00786EFA" w:rsidP="00F436EA">
            <w:pPr>
              <w:numPr>
                <w:ilvl w:val="1"/>
                <w:numId w:val="19"/>
              </w:numPr>
              <w:bidi/>
              <w:rPr>
                <w:rFonts w:eastAsia="Open Sans"/>
                <w:sz w:val="24"/>
                <w:szCs w:val="24"/>
                <w:rtl/>
              </w:rPr>
            </w:pPr>
            <w:r w:rsidRPr="00F436EA">
              <w:rPr>
                <w:sz w:val="24"/>
                <w:rtl/>
              </w:rPr>
              <w:t>9.  يمكنني نشر الفيروس على أي حال حتى بعد تلقي اللقاح ولذلك لا يهم إن كنت قد تلقيت اللقاح أم لا.  هل سمعت عن هذا الأمر في مجتمعك؟</w:t>
            </w:r>
          </w:p>
          <w:p w14:paraId="6C23530A" w14:textId="77777777" w:rsidR="0016725B" w:rsidRPr="00F436EA" w:rsidRDefault="00786EFA" w:rsidP="00F436EA">
            <w:pPr>
              <w:numPr>
                <w:ilvl w:val="2"/>
                <w:numId w:val="19"/>
              </w:numPr>
              <w:bidi/>
              <w:rPr>
                <w:rFonts w:eastAsia="Open Sans"/>
                <w:sz w:val="24"/>
                <w:szCs w:val="24"/>
                <w:rtl/>
              </w:rPr>
            </w:pPr>
            <w:r w:rsidRPr="00F436EA">
              <w:rPr>
                <w:sz w:val="24"/>
                <w:rtl/>
              </w:rPr>
              <w:t xml:space="preserve"> الإجابة:  نعم/لا</w:t>
            </w:r>
          </w:p>
          <w:p w14:paraId="22359887" w14:textId="77777777" w:rsidR="0016725B" w:rsidRPr="00F436EA" w:rsidRDefault="00786EFA" w:rsidP="00F436EA">
            <w:pPr>
              <w:numPr>
                <w:ilvl w:val="1"/>
                <w:numId w:val="19"/>
              </w:numPr>
              <w:bidi/>
              <w:rPr>
                <w:rFonts w:eastAsia="Open Sans"/>
                <w:sz w:val="24"/>
                <w:szCs w:val="24"/>
                <w:rtl/>
              </w:rPr>
            </w:pPr>
            <w:r w:rsidRPr="00F436EA">
              <w:rPr>
                <w:sz w:val="24"/>
                <w:rtl/>
              </w:rPr>
              <w:t>10.  اللقاح يتسبب في ظهور المتحورات.  هل سمعت عن هذا الأمر في مجتمعك؟</w:t>
            </w:r>
          </w:p>
          <w:p w14:paraId="7D292A1D" w14:textId="014A67B4" w:rsidR="0016725B" w:rsidRPr="00F436EA" w:rsidRDefault="00786EFA" w:rsidP="00F436EA">
            <w:pPr>
              <w:numPr>
                <w:ilvl w:val="2"/>
                <w:numId w:val="19"/>
              </w:numPr>
              <w:bidi/>
              <w:rPr>
                <w:rFonts w:eastAsia="Open Sans"/>
                <w:sz w:val="24"/>
                <w:szCs w:val="24"/>
                <w:rtl/>
              </w:rPr>
            </w:pPr>
            <w:r w:rsidRPr="00F436EA">
              <w:rPr>
                <w:sz w:val="24"/>
                <w:rtl/>
              </w:rPr>
              <w:t xml:space="preserve"> الإجابة:  نعم/لا</w:t>
            </w:r>
            <w:r w:rsidR="00D9674D">
              <w:rPr>
                <w:sz w:val="24"/>
              </w:rPr>
              <w:br/>
            </w:r>
          </w:p>
          <w:p w14:paraId="2F4187C8" w14:textId="77777777" w:rsidR="0016725B" w:rsidRPr="00F436EA" w:rsidRDefault="00786EFA" w:rsidP="00F436EA">
            <w:pPr>
              <w:numPr>
                <w:ilvl w:val="0"/>
                <w:numId w:val="19"/>
              </w:numPr>
              <w:bidi/>
              <w:rPr>
                <w:rFonts w:eastAsia="Open Sans"/>
                <w:b/>
                <w:bCs/>
                <w:sz w:val="24"/>
                <w:szCs w:val="24"/>
                <w:rtl/>
              </w:rPr>
            </w:pPr>
            <w:r w:rsidRPr="00F436EA">
              <w:rPr>
                <w:b/>
                <w:bCs/>
                <w:sz w:val="24"/>
                <w:rtl/>
              </w:rPr>
              <w:lastRenderedPageBreak/>
              <w:t>ما الذي تسمعه أيضًا من مجتمعك بشأن مخاوف تلقي اللقاح؟</w:t>
            </w:r>
          </w:p>
          <w:p w14:paraId="0002D735" w14:textId="77777777" w:rsidR="0016725B" w:rsidRPr="00F436EA" w:rsidRDefault="00786EFA" w:rsidP="00F436EA">
            <w:pPr>
              <w:numPr>
                <w:ilvl w:val="0"/>
                <w:numId w:val="19"/>
              </w:numPr>
              <w:bidi/>
              <w:rPr>
                <w:rFonts w:eastAsia="Open Sans"/>
                <w:i/>
                <w:iCs/>
                <w:sz w:val="24"/>
                <w:szCs w:val="24"/>
                <w:rtl/>
              </w:rPr>
            </w:pPr>
            <w:r w:rsidRPr="00F436EA">
              <w:rPr>
                <w:i/>
                <w:iCs/>
                <w:sz w:val="24"/>
                <w:rtl/>
              </w:rPr>
              <w:t>قدم الشكر للجميع على مشاركتهم.  اشرح أننا سنتناول هذه الخرافات في النشاط التالي.</w:t>
            </w:r>
          </w:p>
        </w:tc>
        <w:tc>
          <w:tcPr>
            <w:tcW w:w="2550" w:type="dxa"/>
            <w:shd w:val="clear" w:color="auto" w:fill="auto"/>
            <w:tcMar>
              <w:top w:w="100" w:type="dxa"/>
              <w:left w:w="100" w:type="dxa"/>
              <w:bottom w:w="100" w:type="dxa"/>
              <w:right w:w="100" w:type="dxa"/>
            </w:tcMar>
          </w:tcPr>
          <w:p w14:paraId="0806ADAD" w14:textId="77777777" w:rsidR="0016725B" w:rsidRPr="00F436EA" w:rsidRDefault="00786EFA" w:rsidP="00F436EA">
            <w:pPr>
              <w:numPr>
                <w:ilvl w:val="0"/>
                <w:numId w:val="4"/>
              </w:numPr>
              <w:bidi/>
              <w:ind w:left="360"/>
              <w:rPr>
                <w:rFonts w:eastAsia="Open Sans"/>
                <w:sz w:val="24"/>
                <w:szCs w:val="24"/>
                <w:rtl/>
              </w:rPr>
            </w:pPr>
            <w:r w:rsidRPr="00F436EA">
              <w:rPr>
                <w:sz w:val="24"/>
                <w:u w:val="single"/>
                <w:rtl/>
              </w:rPr>
              <w:lastRenderedPageBreak/>
              <w:t>اقتراع</w:t>
            </w:r>
            <w:r w:rsidRPr="00F436EA">
              <w:rPr>
                <w:sz w:val="24"/>
                <w:rtl/>
              </w:rPr>
              <w:t>: الخرافات والمخاوف المتعلقة بلقاح كوفيد 19</w:t>
            </w:r>
          </w:p>
        </w:tc>
        <w:tc>
          <w:tcPr>
            <w:tcW w:w="1695" w:type="dxa"/>
            <w:shd w:val="clear" w:color="auto" w:fill="auto"/>
            <w:tcMar>
              <w:top w:w="100" w:type="dxa"/>
              <w:left w:w="100" w:type="dxa"/>
              <w:bottom w:w="100" w:type="dxa"/>
              <w:right w:w="100" w:type="dxa"/>
            </w:tcMar>
          </w:tcPr>
          <w:p w14:paraId="034179C7" w14:textId="77777777" w:rsidR="0016725B" w:rsidRPr="00F436EA" w:rsidRDefault="0016725B" w:rsidP="00F436EA">
            <w:pPr>
              <w:widowControl w:val="0"/>
              <w:bidi/>
              <w:spacing w:line="240" w:lineRule="auto"/>
              <w:rPr>
                <w:rFonts w:eastAsia="Open Sans"/>
                <w:sz w:val="24"/>
                <w:szCs w:val="24"/>
                <w:rtl/>
              </w:rPr>
            </w:pPr>
          </w:p>
          <w:p w14:paraId="01E983E3" w14:textId="77777777" w:rsidR="0016725B" w:rsidRPr="00F436EA" w:rsidRDefault="00786EFA" w:rsidP="00F436EA">
            <w:pPr>
              <w:widowControl w:val="0"/>
              <w:bidi/>
              <w:spacing w:line="240" w:lineRule="auto"/>
              <w:rPr>
                <w:rFonts w:eastAsia="Open Sans"/>
                <w:sz w:val="24"/>
                <w:szCs w:val="24"/>
                <w:rtl/>
              </w:rPr>
            </w:pPr>
            <w:r w:rsidRPr="00F436EA">
              <w:rPr>
                <w:sz w:val="24"/>
                <w:rtl/>
              </w:rPr>
              <w:t>15 دقيقة</w:t>
            </w:r>
          </w:p>
        </w:tc>
      </w:tr>
      <w:tr w:rsidR="0016725B" w:rsidRPr="00F436EA" w14:paraId="78390D24" w14:textId="77777777">
        <w:tc>
          <w:tcPr>
            <w:tcW w:w="2580" w:type="dxa"/>
            <w:shd w:val="clear" w:color="auto" w:fill="auto"/>
            <w:tcMar>
              <w:top w:w="100" w:type="dxa"/>
              <w:left w:w="100" w:type="dxa"/>
              <w:bottom w:w="100" w:type="dxa"/>
              <w:right w:w="100" w:type="dxa"/>
            </w:tcMar>
          </w:tcPr>
          <w:p w14:paraId="0BF88881" w14:textId="77777777" w:rsidR="0016725B" w:rsidRPr="00F436EA" w:rsidRDefault="00786EFA" w:rsidP="00F436EA">
            <w:pPr>
              <w:widowControl w:val="0"/>
              <w:bidi/>
              <w:spacing w:line="240" w:lineRule="auto"/>
              <w:rPr>
                <w:rFonts w:eastAsia="Open Sans"/>
                <w:sz w:val="24"/>
                <w:szCs w:val="24"/>
                <w:rtl/>
              </w:rPr>
            </w:pPr>
            <w:r w:rsidRPr="00F436EA">
              <w:rPr>
                <w:sz w:val="24"/>
                <w:rtl/>
              </w:rPr>
              <w:lastRenderedPageBreak/>
              <w:t>لقاح كوفيد-19 201</w:t>
            </w:r>
          </w:p>
          <w:p w14:paraId="58996E8A" w14:textId="77777777" w:rsidR="0016725B" w:rsidRPr="00F436EA" w:rsidRDefault="0016725B" w:rsidP="00F436EA">
            <w:pPr>
              <w:widowControl w:val="0"/>
              <w:bidi/>
              <w:spacing w:line="240" w:lineRule="auto"/>
              <w:rPr>
                <w:rFonts w:eastAsia="Open Sans"/>
                <w:sz w:val="24"/>
                <w:szCs w:val="24"/>
                <w:rtl/>
              </w:rPr>
            </w:pPr>
          </w:p>
          <w:p w14:paraId="11328E62" w14:textId="77777777" w:rsidR="0016725B" w:rsidRPr="00F436EA" w:rsidRDefault="00786EFA" w:rsidP="00F436EA">
            <w:pPr>
              <w:widowControl w:val="0"/>
              <w:bidi/>
              <w:spacing w:line="240" w:lineRule="auto"/>
              <w:rPr>
                <w:rFonts w:eastAsia="Open Sans"/>
                <w:i/>
                <w:iCs/>
                <w:sz w:val="24"/>
                <w:szCs w:val="24"/>
                <w:rtl/>
              </w:rPr>
            </w:pPr>
            <w:r w:rsidRPr="00F436EA">
              <w:rPr>
                <w:i/>
                <w:iCs/>
                <w:sz w:val="24"/>
                <w:rtl/>
              </w:rPr>
              <w:t>لعبة المخاطرة "</w:t>
            </w:r>
            <w:r w:rsidRPr="00F436EA">
              <w:rPr>
                <w:i/>
                <w:iCs/>
                <w:sz w:val="24"/>
              </w:rPr>
              <w:t>Jeopardy Game</w:t>
            </w:r>
            <w:r w:rsidRPr="00F436EA">
              <w:rPr>
                <w:i/>
                <w:iCs/>
                <w:sz w:val="24"/>
                <w:rtl/>
              </w:rPr>
              <w:t>"</w:t>
            </w:r>
          </w:p>
          <w:p w14:paraId="5B8D0ECE" w14:textId="77777777" w:rsidR="0016725B" w:rsidRPr="00F436EA" w:rsidRDefault="0016725B" w:rsidP="00F436EA">
            <w:pPr>
              <w:widowControl w:val="0"/>
              <w:bidi/>
              <w:spacing w:line="240" w:lineRule="auto"/>
              <w:rPr>
                <w:rFonts w:eastAsia="Open Sans"/>
                <w:i/>
                <w:iCs/>
                <w:sz w:val="24"/>
                <w:szCs w:val="24"/>
                <w:rtl/>
              </w:rPr>
            </w:pPr>
          </w:p>
          <w:p w14:paraId="4D7DE06F" w14:textId="77777777" w:rsidR="0016725B" w:rsidRPr="00F436EA" w:rsidRDefault="0016725B" w:rsidP="00F436EA">
            <w:pPr>
              <w:widowControl w:val="0"/>
              <w:bidi/>
              <w:spacing w:line="240" w:lineRule="auto"/>
              <w:rPr>
                <w:rFonts w:eastAsia="Open Sans"/>
                <w:i/>
                <w:iCs/>
                <w:sz w:val="24"/>
                <w:szCs w:val="24"/>
                <w:rtl/>
              </w:rPr>
            </w:pPr>
          </w:p>
        </w:tc>
        <w:tc>
          <w:tcPr>
            <w:tcW w:w="7560" w:type="dxa"/>
            <w:shd w:val="clear" w:color="auto" w:fill="auto"/>
            <w:tcMar>
              <w:top w:w="100" w:type="dxa"/>
              <w:left w:w="100" w:type="dxa"/>
              <w:bottom w:w="100" w:type="dxa"/>
              <w:right w:w="100" w:type="dxa"/>
            </w:tcMar>
          </w:tcPr>
          <w:p w14:paraId="7117D5DE" w14:textId="77777777" w:rsidR="0016725B" w:rsidRPr="00F436EA" w:rsidRDefault="00786EFA" w:rsidP="00F436EA">
            <w:pPr>
              <w:numPr>
                <w:ilvl w:val="0"/>
                <w:numId w:val="6"/>
              </w:numPr>
              <w:bidi/>
              <w:rPr>
                <w:rFonts w:eastAsia="Open Sans"/>
                <w:sz w:val="24"/>
                <w:szCs w:val="24"/>
                <w:rtl/>
              </w:rPr>
            </w:pPr>
            <w:r w:rsidRPr="00F436EA">
              <w:rPr>
                <w:b/>
                <w:bCs/>
                <w:sz w:val="24"/>
                <w:rtl/>
              </w:rPr>
              <w:t>قُل</w:t>
            </w:r>
            <w:r w:rsidRPr="00F436EA">
              <w:rPr>
                <w:sz w:val="24"/>
                <w:rtl/>
              </w:rPr>
              <w:t xml:space="preserve">: في سبيل استعراض بعض من أحدث المعلومات بشأن كوفيد 19 ولقاح كوفيد 19، سوف نلعب لعبة المخاطرة!  </w:t>
            </w:r>
          </w:p>
          <w:p w14:paraId="3A7493CB" w14:textId="77777777" w:rsidR="0016725B" w:rsidRPr="00F436EA" w:rsidRDefault="00786EFA" w:rsidP="00F436EA">
            <w:pPr>
              <w:numPr>
                <w:ilvl w:val="0"/>
                <w:numId w:val="6"/>
              </w:numPr>
              <w:bidi/>
              <w:rPr>
                <w:rFonts w:eastAsia="Open Sans"/>
                <w:sz w:val="24"/>
                <w:szCs w:val="24"/>
                <w:rtl/>
              </w:rPr>
            </w:pPr>
            <w:r w:rsidRPr="00F436EA">
              <w:rPr>
                <w:sz w:val="24"/>
                <w:rtl/>
              </w:rPr>
              <w:t>قسّم المشاركين إلى فرق بالترتيب الأبجدي حسب الاسم (5-6 مشاركين في كل فريق).  اطلب من كل فريق اختيار فئة وسؤال.  سوف تُتاح لهم 30 ثانية للرد على السؤال.  عندما يحين دور الفريق، اطلب منهم إلغاء خاصية كتم الصوت.</w:t>
            </w:r>
          </w:p>
          <w:p w14:paraId="2556AD30" w14:textId="77777777" w:rsidR="0016725B" w:rsidRPr="00F436EA" w:rsidRDefault="00786EFA" w:rsidP="00F436EA">
            <w:pPr>
              <w:numPr>
                <w:ilvl w:val="0"/>
                <w:numId w:val="6"/>
              </w:numPr>
              <w:bidi/>
              <w:rPr>
                <w:rFonts w:eastAsia="Open Sans"/>
                <w:i/>
                <w:iCs/>
                <w:sz w:val="24"/>
                <w:szCs w:val="24"/>
                <w:rtl/>
              </w:rPr>
            </w:pPr>
            <w:r w:rsidRPr="00F436EA">
              <w:rPr>
                <w:i/>
                <w:iCs/>
                <w:sz w:val="24"/>
                <w:rtl/>
              </w:rPr>
              <w:t xml:space="preserve">لعبة المخاطرة. [يُرجى الإحالة إلى ملف الباوربوينت المنفصل الخاص بلوحة لعب لعبة المخاطر الخاصة بكوفيد. يمكن أيضًا العثور على الأسئلة والأجوبة </w:t>
            </w:r>
            <w:hyperlink w:anchor="e06ui0rtizyt">
              <w:r w:rsidRPr="00F436EA">
                <w:rPr>
                  <w:i/>
                  <w:iCs/>
                  <w:color w:val="1155CC"/>
                  <w:sz w:val="24"/>
                  <w:u w:val="single"/>
                  <w:rtl/>
                </w:rPr>
                <w:t>أدناه</w:t>
              </w:r>
            </w:hyperlink>
            <w:r w:rsidRPr="00F436EA">
              <w:rPr>
                <w:i/>
                <w:iCs/>
                <w:sz w:val="24"/>
                <w:rtl/>
              </w:rPr>
              <w:t>. قد تحتاج إلى تحديث المعلومات.</w:t>
            </w:r>
            <w:r w:rsidRPr="00F436EA">
              <w:rPr>
                <w:i/>
                <w:iCs/>
                <w:sz w:val="24"/>
                <w:cs/>
              </w:rPr>
              <w:t>‎</w:t>
            </w:r>
            <w:r w:rsidRPr="00F436EA">
              <w:rPr>
                <w:i/>
                <w:iCs/>
                <w:sz w:val="24"/>
              </w:rPr>
              <w:t>[</w:t>
            </w:r>
            <w:r w:rsidRPr="00F436EA">
              <w:rPr>
                <w:i/>
                <w:iCs/>
                <w:sz w:val="24"/>
                <w:cs/>
              </w:rPr>
              <w:t>‎</w:t>
            </w:r>
            <w:r w:rsidRPr="00F436EA">
              <w:rPr>
                <w:i/>
                <w:iCs/>
                <w:sz w:val="24"/>
                <w:rtl/>
              </w:rPr>
              <w:t xml:space="preserve"> </w:t>
            </w:r>
          </w:p>
          <w:p w14:paraId="093EC722" w14:textId="77777777" w:rsidR="0016725B" w:rsidRPr="00F436EA" w:rsidRDefault="00786EFA" w:rsidP="00F436EA">
            <w:pPr>
              <w:numPr>
                <w:ilvl w:val="0"/>
                <w:numId w:val="6"/>
              </w:numPr>
              <w:bidi/>
              <w:rPr>
                <w:rFonts w:eastAsia="Open Sans"/>
                <w:sz w:val="24"/>
                <w:szCs w:val="24"/>
                <w:rtl/>
              </w:rPr>
            </w:pPr>
            <w:r w:rsidRPr="00F436EA">
              <w:rPr>
                <w:b/>
                <w:bCs/>
                <w:sz w:val="24"/>
                <w:rtl/>
              </w:rPr>
              <w:t>قُل</w:t>
            </w:r>
            <w:r w:rsidRPr="00F436EA">
              <w:rPr>
                <w:sz w:val="24"/>
                <w:rtl/>
              </w:rPr>
              <w:t xml:space="preserve">: شكرًا لك على مشاركتك.  </w:t>
            </w:r>
          </w:p>
        </w:tc>
        <w:tc>
          <w:tcPr>
            <w:tcW w:w="2550" w:type="dxa"/>
            <w:shd w:val="clear" w:color="auto" w:fill="auto"/>
            <w:tcMar>
              <w:top w:w="100" w:type="dxa"/>
              <w:left w:w="100" w:type="dxa"/>
              <w:bottom w:w="100" w:type="dxa"/>
              <w:right w:w="100" w:type="dxa"/>
            </w:tcMar>
          </w:tcPr>
          <w:p w14:paraId="486A1BC6" w14:textId="77777777" w:rsidR="0016725B" w:rsidRPr="00F436EA" w:rsidRDefault="00786EFA" w:rsidP="00F436EA">
            <w:pPr>
              <w:numPr>
                <w:ilvl w:val="0"/>
                <w:numId w:val="6"/>
              </w:numPr>
              <w:bidi/>
              <w:ind w:left="360"/>
              <w:rPr>
                <w:rFonts w:eastAsia="Open Sans"/>
                <w:sz w:val="24"/>
                <w:szCs w:val="24"/>
                <w:rtl/>
              </w:rPr>
            </w:pPr>
            <w:r w:rsidRPr="00F436EA">
              <w:rPr>
                <w:sz w:val="24"/>
                <w:u w:val="single"/>
                <w:rtl/>
              </w:rPr>
              <w:t>ملف الباوربوينت "PPT"</w:t>
            </w:r>
            <w:r w:rsidRPr="00F436EA">
              <w:rPr>
                <w:sz w:val="24"/>
                <w:rtl/>
              </w:rPr>
              <w:t>: لعبة المخاطرة "Jeopardy Game"</w:t>
            </w:r>
          </w:p>
          <w:p w14:paraId="29B84C27" w14:textId="77777777" w:rsidR="0016725B" w:rsidRPr="00F436EA" w:rsidRDefault="0016725B" w:rsidP="00F436EA">
            <w:pPr>
              <w:bidi/>
              <w:rPr>
                <w:rFonts w:eastAsia="Open Sans"/>
                <w:sz w:val="24"/>
                <w:szCs w:val="24"/>
                <w:rtl/>
              </w:rPr>
            </w:pPr>
          </w:p>
        </w:tc>
        <w:tc>
          <w:tcPr>
            <w:tcW w:w="1695" w:type="dxa"/>
            <w:shd w:val="clear" w:color="auto" w:fill="auto"/>
            <w:tcMar>
              <w:top w:w="100" w:type="dxa"/>
              <w:left w:w="100" w:type="dxa"/>
              <w:bottom w:w="100" w:type="dxa"/>
              <w:right w:w="100" w:type="dxa"/>
            </w:tcMar>
          </w:tcPr>
          <w:p w14:paraId="1E4E4A1D" w14:textId="77777777" w:rsidR="0016725B" w:rsidRPr="00F436EA" w:rsidRDefault="0016725B" w:rsidP="00F436EA">
            <w:pPr>
              <w:widowControl w:val="0"/>
              <w:bidi/>
              <w:spacing w:line="240" w:lineRule="auto"/>
              <w:rPr>
                <w:rFonts w:eastAsia="Open Sans"/>
                <w:sz w:val="24"/>
                <w:szCs w:val="24"/>
                <w:rtl/>
              </w:rPr>
            </w:pPr>
          </w:p>
          <w:p w14:paraId="3C7DFB20" w14:textId="77777777" w:rsidR="0016725B" w:rsidRPr="00F436EA" w:rsidRDefault="0016725B" w:rsidP="00F436EA">
            <w:pPr>
              <w:widowControl w:val="0"/>
              <w:bidi/>
              <w:spacing w:line="240" w:lineRule="auto"/>
              <w:rPr>
                <w:rFonts w:eastAsia="Open Sans"/>
                <w:sz w:val="24"/>
                <w:szCs w:val="24"/>
                <w:rtl/>
              </w:rPr>
            </w:pPr>
          </w:p>
          <w:p w14:paraId="4817C421" w14:textId="77777777" w:rsidR="0016725B" w:rsidRPr="00F436EA" w:rsidRDefault="0016725B" w:rsidP="00F436EA">
            <w:pPr>
              <w:widowControl w:val="0"/>
              <w:bidi/>
              <w:spacing w:line="240" w:lineRule="auto"/>
              <w:rPr>
                <w:rFonts w:eastAsia="Open Sans"/>
                <w:sz w:val="24"/>
                <w:szCs w:val="24"/>
                <w:rtl/>
              </w:rPr>
            </w:pPr>
          </w:p>
          <w:p w14:paraId="52CC0718" w14:textId="77777777" w:rsidR="0016725B" w:rsidRPr="00F436EA" w:rsidRDefault="00786EFA" w:rsidP="00F436EA">
            <w:pPr>
              <w:widowControl w:val="0"/>
              <w:bidi/>
              <w:spacing w:line="240" w:lineRule="auto"/>
              <w:rPr>
                <w:rFonts w:eastAsia="Open Sans"/>
                <w:sz w:val="24"/>
                <w:szCs w:val="24"/>
                <w:rtl/>
              </w:rPr>
            </w:pPr>
            <w:r w:rsidRPr="00F436EA">
              <w:rPr>
                <w:sz w:val="24"/>
                <w:rtl/>
              </w:rPr>
              <w:t>40 دقيقة</w:t>
            </w:r>
          </w:p>
        </w:tc>
      </w:tr>
      <w:tr w:rsidR="0016725B" w:rsidRPr="00F436EA" w14:paraId="55826BB8" w14:textId="77777777">
        <w:tc>
          <w:tcPr>
            <w:tcW w:w="2580" w:type="dxa"/>
            <w:shd w:val="clear" w:color="auto" w:fill="auto"/>
            <w:tcMar>
              <w:top w:w="100" w:type="dxa"/>
              <w:left w:w="100" w:type="dxa"/>
              <w:bottom w:w="100" w:type="dxa"/>
              <w:right w:w="100" w:type="dxa"/>
            </w:tcMar>
          </w:tcPr>
          <w:p w14:paraId="3FBA0DB9" w14:textId="77777777" w:rsidR="0016725B" w:rsidRPr="00F436EA" w:rsidRDefault="00786EFA" w:rsidP="00F436EA">
            <w:pPr>
              <w:widowControl w:val="0"/>
              <w:bidi/>
              <w:spacing w:line="240" w:lineRule="auto"/>
              <w:rPr>
                <w:rFonts w:eastAsia="Open Sans"/>
                <w:sz w:val="24"/>
                <w:szCs w:val="24"/>
                <w:rtl/>
              </w:rPr>
            </w:pPr>
            <w:r w:rsidRPr="00F436EA">
              <w:rPr>
                <w:sz w:val="24"/>
                <w:rtl/>
              </w:rPr>
              <w:t>تناول مخاوف المجتمع</w:t>
            </w:r>
          </w:p>
          <w:p w14:paraId="5FAD3E8F" w14:textId="77777777" w:rsidR="0016725B" w:rsidRPr="00F436EA" w:rsidRDefault="0016725B" w:rsidP="00F436EA">
            <w:pPr>
              <w:widowControl w:val="0"/>
              <w:bidi/>
              <w:spacing w:line="240" w:lineRule="auto"/>
              <w:rPr>
                <w:rFonts w:eastAsia="Open Sans"/>
                <w:sz w:val="24"/>
                <w:szCs w:val="24"/>
                <w:rtl/>
              </w:rPr>
            </w:pPr>
          </w:p>
          <w:p w14:paraId="1445D150" w14:textId="77777777" w:rsidR="0016725B" w:rsidRPr="00F436EA" w:rsidRDefault="00786EFA" w:rsidP="00F436EA">
            <w:pPr>
              <w:widowControl w:val="0"/>
              <w:bidi/>
              <w:spacing w:line="240" w:lineRule="auto"/>
              <w:rPr>
                <w:rFonts w:eastAsia="Open Sans"/>
                <w:i/>
                <w:sz w:val="24"/>
                <w:szCs w:val="24"/>
                <w:rtl/>
              </w:rPr>
            </w:pPr>
            <w:r w:rsidRPr="00F436EA">
              <w:rPr>
                <w:i/>
                <w:iCs/>
                <w:sz w:val="24"/>
                <w:rtl/>
              </w:rPr>
              <w:t>المجموعات الصغيرة</w:t>
            </w:r>
          </w:p>
        </w:tc>
        <w:tc>
          <w:tcPr>
            <w:tcW w:w="7560" w:type="dxa"/>
            <w:shd w:val="clear" w:color="auto" w:fill="auto"/>
            <w:tcMar>
              <w:top w:w="100" w:type="dxa"/>
              <w:left w:w="100" w:type="dxa"/>
              <w:bottom w:w="100" w:type="dxa"/>
              <w:right w:w="100" w:type="dxa"/>
            </w:tcMar>
          </w:tcPr>
          <w:p w14:paraId="557BA9FA" w14:textId="77777777" w:rsidR="0016725B" w:rsidRPr="00F436EA" w:rsidRDefault="00786EFA" w:rsidP="00F436EA">
            <w:pPr>
              <w:numPr>
                <w:ilvl w:val="0"/>
                <w:numId w:val="14"/>
              </w:numPr>
              <w:bidi/>
              <w:rPr>
                <w:rFonts w:eastAsia="Open Sans"/>
                <w:i/>
                <w:iCs/>
                <w:sz w:val="24"/>
                <w:szCs w:val="24"/>
                <w:shd w:val="clear" w:color="auto" w:fill="D9EAD3"/>
                <w:rtl/>
              </w:rPr>
            </w:pPr>
            <w:r w:rsidRPr="00F436EA">
              <w:rPr>
                <w:i/>
                <w:iCs/>
                <w:sz w:val="24"/>
                <w:shd w:val="clear" w:color="auto" w:fill="D9EAD3"/>
                <w:rtl/>
              </w:rPr>
              <w:t>يقوم المنسق بإعداد غرف النقاش حسب المجموعة السكانية.</w:t>
            </w:r>
          </w:p>
          <w:p w14:paraId="0434B357" w14:textId="77777777" w:rsidR="0016725B" w:rsidRPr="00F436EA" w:rsidRDefault="00786EFA" w:rsidP="00F436EA">
            <w:pPr>
              <w:numPr>
                <w:ilvl w:val="0"/>
                <w:numId w:val="14"/>
              </w:numPr>
              <w:bidi/>
              <w:rPr>
                <w:rFonts w:eastAsia="Open Sans"/>
                <w:sz w:val="24"/>
                <w:szCs w:val="24"/>
                <w:rtl/>
              </w:rPr>
            </w:pPr>
            <w:r w:rsidRPr="00F436EA">
              <w:rPr>
                <w:b/>
                <w:bCs/>
                <w:sz w:val="24"/>
                <w:rtl/>
              </w:rPr>
              <w:t>قُل</w:t>
            </w:r>
            <w:r w:rsidRPr="00F436EA">
              <w:rPr>
                <w:sz w:val="24"/>
                <w:rtl/>
              </w:rPr>
              <w:t xml:space="preserve">: ندرك جيدًا أننا نجابه هذا الأمر معًا.  العدو الذي نرغب في هزيمته هو الفيروس، وليس عقلية تلقي اللقاح أو عدم تلقي اللقاح.  </w:t>
            </w:r>
          </w:p>
          <w:p w14:paraId="74D0CA13" w14:textId="77777777" w:rsidR="0016725B" w:rsidRPr="00F436EA" w:rsidRDefault="00786EFA" w:rsidP="00F436EA">
            <w:pPr>
              <w:numPr>
                <w:ilvl w:val="0"/>
                <w:numId w:val="14"/>
              </w:numPr>
              <w:bidi/>
              <w:rPr>
                <w:rFonts w:eastAsia="Open Sans"/>
                <w:sz w:val="24"/>
                <w:szCs w:val="24"/>
                <w:rtl/>
              </w:rPr>
            </w:pPr>
            <w:r w:rsidRPr="00F436EA">
              <w:rPr>
                <w:sz w:val="24"/>
                <w:rtl/>
              </w:rPr>
              <w:t xml:space="preserve">ندرك كذلك أن تناول مخاوف أي من أفراد المجتمع بشأن الفيروس أهم من مشاركة المعلومات وحسب.  إن الأمر يتعلق بالقدرة على الاستماع والتواصل بطرق تنم عن الاحترام ومناسبة من الناحية الثقافية.  </w:t>
            </w:r>
          </w:p>
          <w:p w14:paraId="08E520F5" w14:textId="77777777" w:rsidR="0016725B" w:rsidRPr="00F436EA" w:rsidRDefault="00786EFA" w:rsidP="00F436EA">
            <w:pPr>
              <w:numPr>
                <w:ilvl w:val="0"/>
                <w:numId w:val="14"/>
              </w:numPr>
              <w:bidi/>
              <w:rPr>
                <w:rFonts w:eastAsia="Open Sans"/>
                <w:i/>
                <w:iCs/>
                <w:sz w:val="24"/>
                <w:szCs w:val="24"/>
                <w:rtl/>
              </w:rPr>
            </w:pPr>
            <w:r w:rsidRPr="00F436EA">
              <w:rPr>
                <w:i/>
                <w:iCs/>
                <w:sz w:val="24"/>
                <w:rtl/>
              </w:rPr>
              <w:t>"جير مايكل" يشاركنا مثال على محادثته مع عمته.</w:t>
            </w:r>
          </w:p>
          <w:p w14:paraId="592E19C4" w14:textId="77777777" w:rsidR="0016725B" w:rsidRPr="00F436EA" w:rsidRDefault="00786EFA" w:rsidP="00F436EA">
            <w:pPr>
              <w:numPr>
                <w:ilvl w:val="0"/>
                <w:numId w:val="14"/>
              </w:numPr>
              <w:bidi/>
              <w:rPr>
                <w:rFonts w:eastAsia="Open Sans"/>
                <w:sz w:val="24"/>
                <w:szCs w:val="24"/>
                <w:rtl/>
              </w:rPr>
            </w:pPr>
            <w:r w:rsidRPr="00F436EA">
              <w:rPr>
                <w:b/>
                <w:bCs/>
                <w:sz w:val="24"/>
                <w:rtl/>
              </w:rPr>
              <w:t>قُل</w:t>
            </w:r>
            <w:r w:rsidRPr="00F436EA">
              <w:rPr>
                <w:sz w:val="24"/>
                <w:rtl/>
              </w:rPr>
              <w:t xml:space="preserve">: سيكون لدينا الآن حوالي 20 دقيقة للعمل معًا حسب المجموعة السكانية بحيث نتكلم عن </w:t>
            </w:r>
            <w:r w:rsidRPr="00F436EA">
              <w:rPr>
                <w:b/>
                <w:bCs/>
                <w:sz w:val="24"/>
                <w:rtl/>
              </w:rPr>
              <w:t>ماهية أنواع استراتيجيات التواصل والرسائل التي من الممكن أن تساعدنا على تناول المخاوف بشأن اللقاح من قبل أشخاص من مجتمعنا/الأشخاص الذين نعمل معهم.</w:t>
            </w:r>
            <w:r w:rsidRPr="00F436EA">
              <w:rPr>
                <w:sz w:val="24"/>
                <w:rtl/>
              </w:rPr>
              <w:t xml:space="preserve">  ستتمكن من اختيار المجموعة التي ترغب في الانضمام إليها بنفسك.  يمكنك الانضمام إلى غرف التقسيم الآن.  سنعيدك إلى المجموعة الكبيرة في غضون 20 دقيقة.  في حالة وجود أي غرفة تقسيم تحتوي على مشارك واحد فقط، سنقوم بنقلك إلى غرفة التقسيم متعددة الثقافات.</w:t>
            </w:r>
          </w:p>
          <w:p w14:paraId="589F47F9" w14:textId="77777777" w:rsidR="0016725B" w:rsidRPr="00F436EA" w:rsidRDefault="00786EFA" w:rsidP="00F436EA">
            <w:pPr>
              <w:numPr>
                <w:ilvl w:val="0"/>
                <w:numId w:val="14"/>
              </w:numPr>
              <w:bidi/>
              <w:rPr>
                <w:rFonts w:eastAsia="Open Sans"/>
                <w:sz w:val="24"/>
                <w:szCs w:val="24"/>
                <w:rtl/>
              </w:rPr>
            </w:pPr>
            <w:r w:rsidRPr="00F436EA">
              <w:rPr>
                <w:sz w:val="24"/>
                <w:rtl/>
              </w:rPr>
              <w:t>قد ترغب في التفكير بشأن ما نجح بالفعل وما لم ينجح عند إجراء المناقشات مع أفراد المجتمع بشأن اللقاح.   قد تتحدث كذلك عن ماهية نوع المقاربات التعليمية المناسبة التي أثبتت كفاءتها في مجتمعك – أي أن يقوم قائد المجتمع بمشاركة المعلومات، وورش العمل، وجلسات المعلومات مع الأخصائيين في المجال الطبي، إلخ.</w:t>
            </w:r>
          </w:p>
          <w:p w14:paraId="7198F824" w14:textId="77777777" w:rsidR="0016725B" w:rsidRPr="00F436EA" w:rsidRDefault="00786EFA" w:rsidP="00F436EA">
            <w:pPr>
              <w:numPr>
                <w:ilvl w:val="0"/>
                <w:numId w:val="14"/>
              </w:numPr>
              <w:bidi/>
              <w:rPr>
                <w:rFonts w:eastAsia="Open Sans"/>
                <w:i/>
                <w:iCs/>
                <w:sz w:val="24"/>
                <w:szCs w:val="24"/>
                <w:rtl/>
              </w:rPr>
            </w:pPr>
            <w:r w:rsidRPr="00F436EA">
              <w:rPr>
                <w:i/>
                <w:iCs/>
                <w:sz w:val="24"/>
                <w:rtl/>
              </w:rPr>
              <w:t>في حالة وجود مشارك واحد فقط في أي مجموعة، يقوم المنسقون بالانضمام إلى تلك المجموعة.</w:t>
            </w:r>
          </w:p>
          <w:p w14:paraId="1474715F" w14:textId="77777777" w:rsidR="0016725B" w:rsidRPr="00F436EA" w:rsidRDefault="00786EFA" w:rsidP="00F436EA">
            <w:pPr>
              <w:numPr>
                <w:ilvl w:val="0"/>
                <w:numId w:val="14"/>
              </w:numPr>
              <w:bidi/>
              <w:rPr>
                <w:rFonts w:eastAsia="Open Sans"/>
                <w:sz w:val="24"/>
                <w:szCs w:val="24"/>
                <w:rtl/>
              </w:rPr>
            </w:pPr>
            <w:r w:rsidRPr="00F436EA">
              <w:rPr>
                <w:i/>
                <w:iCs/>
                <w:sz w:val="24"/>
                <w:rtl/>
              </w:rPr>
              <w:t>قم بالتقسيم إلى مجموعات لمدة 20 دقيقة.</w:t>
            </w:r>
          </w:p>
          <w:p w14:paraId="522DF964" w14:textId="77777777" w:rsidR="0016725B" w:rsidRPr="00F436EA" w:rsidRDefault="00786EFA" w:rsidP="00F436EA">
            <w:pPr>
              <w:numPr>
                <w:ilvl w:val="0"/>
                <w:numId w:val="14"/>
              </w:numPr>
              <w:bidi/>
              <w:rPr>
                <w:rFonts w:eastAsia="Open Sans"/>
                <w:sz w:val="24"/>
                <w:szCs w:val="24"/>
                <w:rtl/>
              </w:rPr>
            </w:pPr>
            <w:r w:rsidRPr="00F436EA">
              <w:rPr>
                <w:i/>
                <w:iCs/>
                <w:sz w:val="24"/>
                <w:rtl/>
              </w:rPr>
              <w:lastRenderedPageBreak/>
              <w:t xml:space="preserve"> أعد المشاركين إلى المجموعة الكبيرة.  اطلب من المشاركين مشاركة أي من النصائح أو الممارسات المفيدة للقيام بتلك المحادثات.</w:t>
            </w:r>
          </w:p>
          <w:p w14:paraId="48C54DCA" w14:textId="77777777" w:rsidR="0016725B" w:rsidRPr="00F436EA" w:rsidRDefault="00786EFA" w:rsidP="00F436EA">
            <w:pPr>
              <w:numPr>
                <w:ilvl w:val="0"/>
                <w:numId w:val="14"/>
              </w:numPr>
              <w:bidi/>
              <w:rPr>
                <w:rFonts w:eastAsia="Open Sans"/>
                <w:sz w:val="24"/>
                <w:szCs w:val="24"/>
                <w:rtl/>
              </w:rPr>
            </w:pPr>
            <w:r w:rsidRPr="00F436EA">
              <w:rPr>
                <w:sz w:val="24"/>
                <w:rtl/>
              </w:rPr>
              <w:t>تلقي اللقاح هو قرار شخصي.  بغض النظر عن القرار الذي تتخذه، فنحن نجابه هذا الأمر معًا.  نشكرك على كل ما تقوم به لتعليم ودعم المجتمع خلال تلك الأوقات الصعبة.</w:t>
            </w:r>
          </w:p>
        </w:tc>
        <w:tc>
          <w:tcPr>
            <w:tcW w:w="2550" w:type="dxa"/>
            <w:shd w:val="clear" w:color="auto" w:fill="auto"/>
            <w:tcMar>
              <w:top w:w="100" w:type="dxa"/>
              <w:left w:w="100" w:type="dxa"/>
              <w:bottom w:w="100" w:type="dxa"/>
              <w:right w:w="100" w:type="dxa"/>
            </w:tcMar>
          </w:tcPr>
          <w:p w14:paraId="54461DC4" w14:textId="77777777" w:rsidR="0016725B" w:rsidRPr="00F436EA" w:rsidRDefault="0016725B" w:rsidP="00F436EA">
            <w:pPr>
              <w:bidi/>
              <w:ind w:left="360"/>
              <w:rPr>
                <w:rFonts w:eastAsia="Open Sans"/>
                <w:sz w:val="24"/>
                <w:szCs w:val="24"/>
                <w:rtl/>
              </w:rPr>
            </w:pPr>
          </w:p>
        </w:tc>
        <w:tc>
          <w:tcPr>
            <w:tcW w:w="1695" w:type="dxa"/>
            <w:shd w:val="clear" w:color="auto" w:fill="auto"/>
            <w:tcMar>
              <w:top w:w="100" w:type="dxa"/>
              <w:left w:w="100" w:type="dxa"/>
              <w:bottom w:w="100" w:type="dxa"/>
              <w:right w:w="100" w:type="dxa"/>
            </w:tcMar>
          </w:tcPr>
          <w:p w14:paraId="20F0CAD0" w14:textId="77777777" w:rsidR="0016725B" w:rsidRPr="00F436EA" w:rsidRDefault="0016725B" w:rsidP="00F436EA">
            <w:pPr>
              <w:widowControl w:val="0"/>
              <w:bidi/>
              <w:spacing w:line="240" w:lineRule="auto"/>
              <w:rPr>
                <w:rFonts w:eastAsia="Open Sans"/>
                <w:sz w:val="24"/>
                <w:szCs w:val="24"/>
                <w:rtl/>
              </w:rPr>
            </w:pPr>
          </w:p>
          <w:p w14:paraId="50A14289" w14:textId="77777777" w:rsidR="0016725B" w:rsidRPr="00F436EA" w:rsidRDefault="00786EFA" w:rsidP="00F436EA">
            <w:pPr>
              <w:widowControl w:val="0"/>
              <w:bidi/>
              <w:spacing w:line="240" w:lineRule="auto"/>
              <w:rPr>
                <w:rFonts w:eastAsia="Open Sans"/>
                <w:sz w:val="24"/>
                <w:szCs w:val="24"/>
                <w:rtl/>
              </w:rPr>
            </w:pPr>
            <w:r w:rsidRPr="00F436EA">
              <w:rPr>
                <w:sz w:val="24"/>
                <w:rtl/>
              </w:rPr>
              <w:t>35 دقيقة</w:t>
            </w:r>
          </w:p>
        </w:tc>
      </w:tr>
      <w:tr w:rsidR="0016725B" w:rsidRPr="00F436EA" w14:paraId="19A63E00" w14:textId="77777777">
        <w:tc>
          <w:tcPr>
            <w:tcW w:w="2580" w:type="dxa"/>
            <w:shd w:val="clear" w:color="auto" w:fill="auto"/>
            <w:tcMar>
              <w:top w:w="100" w:type="dxa"/>
              <w:left w:w="100" w:type="dxa"/>
              <w:bottom w:w="100" w:type="dxa"/>
              <w:right w:w="100" w:type="dxa"/>
            </w:tcMar>
          </w:tcPr>
          <w:p w14:paraId="076B458B" w14:textId="77777777" w:rsidR="0016725B" w:rsidRPr="00F436EA" w:rsidRDefault="00786EFA" w:rsidP="00F436EA">
            <w:pPr>
              <w:widowControl w:val="0"/>
              <w:bidi/>
              <w:spacing w:line="240" w:lineRule="auto"/>
              <w:rPr>
                <w:rFonts w:eastAsia="Open Sans"/>
                <w:sz w:val="24"/>
                <w:szCs w:val="24"/>
                <w:rtl/>
              </w:rPr>
            </w:pPr>
            <w:r w:rsidRPr="00F436EA">
              <w:rPr>
                <w:sz w:val="24"/>
                <w:rtl/>
              </w:rPr>
              <w:t>الخطوات التالية</w:t>
            </w:r>
          </w:p>
          <w:p w14:paraId="395794DA" w14:textId="77777777" w:rsidR="0016725B" w:rsidRPr="00F436EA" w:rsidRDefault="0016725B" w:rsidP="00F436EA">
            <w:pPr>
              <w:widowControl w:val="0"/>
              <w:bidi/>
              <w:spacing w:line="240" w:lineRule="auto"/>
              <w:rPr>
                <w:rFonts w:eastAsia="Open Sans"/>
                <w:sz w:val="24"/>
                <w:szCs w:val="24"/>
                <w:rtl/>
              </w:rPr>
            </w:pPr>
          </w:p>
          <w:p w14:paraId="6FF6413D" w14:textId="77777777" w:rsidR="0016725B" w:rsidRPr="00F436EA" w:rsidRDefault="00786EFA" w:rsidP="00F436EA">
            <w:pPr>
              <w:widowControl w:val="0"/>
              <w:bidi/>
              <w:spacing w:line="240" w:lineRule="auto"/>
              <w:rPr>
                <w:rFonts w:eastAsia="Open Sans"/>
                <w:i/>
                <w:iCs/>
                <w:sz w:val="24"/>
                <w:szCs w:val="24"/>
                <w:rtl/>
              </w:rPr>
            </w:pPr>
            <w:r w:rsidRPr="00F436EA">
              <w:rPr>
                <w:i/>
                <w:iCs/>
                <w:sz w:val="24"/>
                <w:rtl/>
              </w:rPr>
              <w:t>العمل الفردي</w:t>
            </w:r>
          </w:p>
        </w:tc>
        <w:tc>
          <w:tcPr>
            <w:tcW w:w="7560" w:type="dxa"/>
            <w:shd w:val="clear" w:color="auto" w:fill="auto"/>
            <w:tcMar>
              <w:top w:w="100" w:type="dxa"/>
              <w:left w:w="100" w:type="dxa"/>
              <w:bottom w:w="100" w:type="dxa"/>
              <w:right w:w="100" w:type="dxa"/>
            </w:tcMar>
          </w:tcPr>
          <w:p w14:paraId="5531BD64" w14:textId="77777777" w:rsidR="0016725B" w:rsidRPr="00F436EA" w:rsidRDefault="00786EFA" w:rsidP="00F436EA">
            <w:pPr>
              <w:widowControl w:val="0"/>
              <w:numPr>
                <w:ilvl w:val="0"/>
                <w:numId w:val="21"/>
              </w:numPr>
              <w:bidi/>
              <w:spacing w:line="240" w:lineRule="auto"/>
              <w:rPr>
                <w:rFonts w:eastAsia="Open Sans"/>
                <w:sz w:val="24"/>
                <w:szCs w:val="24"/>
                <w:rtl/>
              </w:rPr>
            </w:pPr>
            <w:r w:rsidRPr="00F436EA">
              <w:rPr>
                <w:b/>
                <w:bCs/>
                <w:sz w:val="24"/>
                <w:rtl/>
              </w:rPr>
              <w:t>قل</w:t>
            </w:r>
            <w:r w:rsidRPr="00F436EA">
              <w:rPr>
                <w:sz w:val="24"/>
                <w:rtl/>
              </w:rPr>
              <w:t>: سنقدم للجميع نسخة من خطة الدرس والشرائح التي استخدمناها اليوم.</w:t>
            </w:r>
          </w:p>
          <w:p w14:paraId="703B8575" w14:textId="77777777" w:rsidR="0016725B" w:rsidRPr="00F436EA" w:rsidRDefault="00786EFA" w:rsidP="00F436EA">
            <w:pPr>
              <w:widowControl w:val="0"/>
              <w:numPr>
                <w:ilvl w:val="0"/>
                <w:numId w:val="21"/>
              </w:numPr>
              <w:bidi/>
              <w:spacing w:line="240" w:lineRule="auto"/>
              <w:rPr>
                <w:rFonts w:eastAsia="Open Sans"/>
                <w:sz w:val="24"/>
                <w:szCs w:val="24"/>
                <w:rtl/>
              </w:rPr>
            </w:pPr>
            <w:r w:rsidRPr="00F436EA">
              <w:rPr>
                <w:sz w:val="24"/>
                <w:rtl/>
              </w:rPr>
              <w:t>عند الانتهاء، يُرجى تخصيص بضع دقائق للتفكر في تلك الأسئلة.  إذا ما رغبت، يُرجى عدم التردد في تدوين بعض الملاحظات لنفسك.  سوف تتاح لك 5 دقائق.</w:t>
            </w:r>
          </w:p>
          <w:p w14:paraId="367BDB6E" w14:textId="77777777" w:rsidR="0016725B" w:rsidRPr="00F436EA" w:rsidRDefault="00786EFA" w:rsidP="00F436EA">
            <w:pPr>
              <w:widowControl w:val="0"/>
              <w:numPr>
                <w:ilvl w:val="0"/>
                <w:numId w:val="21"/>
              </w:numPr>
              <w:bidi/>
              <w:spacing w:line="240" w:lineRule="auto"/>
              <w:rPr>
                <w:rFonts w:eastAsia="Open Sans"/>
                <w:i/>
                <w:iCs/>
                <w:sz w:val="24"/>
                <w:szCs w:val="24"/>
                <w:rtl/>
              </w:rPr>
            </w:pPr>
            <w:r w:rsidRPr="00F436EA">
              <w:rPr>
                <w:i/>
                <w:iCs/>
                <w:sz w:val="24"/>
                <w:rtl/>
              </w:rPr>
              <w:t>مشاركة الأوامر في الدردشة:</w:t>
            </w:r>
          </w:p>
          <w:p w14:paraId="489DE39A" w14:textId="77777777" w:rsidR="0016725B" w:rsidRPr="00F436EA" w:rsidRDefault="00786EFA" w:rsidP="00F436EA">
            <w:pPr>
              <w:widowControl w:val="0"/>
              <w:numPr>
                <w:ilvl w:val="1"/>
                <w:numId w:val="21"/>
              </w:numPr>
              <w:bidi/>
              <w:spacing w:line="240" w:lineRule="auto"/>
              <w:rPr>
                <w:rFonts w:eastAsia="Open Sans"/>
                <w:b/>
                <w:bCs/>
                <w:sz w:val="24"/>
                <w:szCs w:val="24"/>
                <w:rtl/>
              </w:rPr>
            </w:pPr>
            <w:r w:rsidRPr="00F436EA">
              <w:rPr>
                <w:b/>
                <w:bCs/>
                <w:sz w:val="24"/>
                <w:rtl/>
              </w:rPr>
              <w:t xml:space="preserve"> ما هي خطتك بشأن كيفية مشاركة هذه المعلومات في مجتمعك؟  فكر في الأشخاص المعينين الذين قد ترغب في الوصول إليهم أو في الفعاليات التعليمية التي قد ترغب في استضافتها.</w:t>
            </w:r>
          </w:p>
          <w:p w14:paraId="6C316036" w14:textId="77777777" w:rsidR="0016725B" w:rsidRPr="00F436EA" w:rsidRDefault="00786EFA" w:rsidP="00F436EA">
            <w:pPr>
              <w:widowControl w:val="0"/>
              <w:numPr>
                <w:ilvl w:val="0"/>
                <w:numId w:val="21"/>
              </w:numPr>
              <w:bidi/>
              <w:spacing w:line="240" w:lineRule="auto"/>
              <w:rPr>
                <w:rFonts w:eastAsia="Open Sans"/>
                <w:b/>
                <w:bCs/>
                <w:sz w:val="24"/>
                <w:szCs w:val="24"/>
                <w:rtl/>
              </w:rPr>
            </w:pPr>
            <w:r w:rsidRPr="00F436EA">
              <w:rPr>
                <w:i/>
                <w:iCs/>
                <w:sz w:val="24"/>
                <w:rtl/>
              </w:rPr>
              <w:t>إذا ما سمح الوقت بذلك، اطلب من 2 أو 3 أشخاص إعداد تقرير عن ذلك.</w:t>
            </w:r>
          </w:p>
          <w:p w14:paraId="3D44EC95" w14:textId="77777777" w:rsidR="0016725B" w:rsidRPr="00F436EA" w:rsidRDefault="00786EFA" w:rsidP="00F436EA">
            <w:pPr>
              <w:widowControl w:val="0"/>
              <w:numPr>
                <w:ilvl w:val="0"/>
                <w:numId w:val="21"/>
              </w:numPr>
              <w:bidi/>
              <w:spacing w:line="240" w:lineRule="auto"/>
              <w:rPr>
                <w:rFonts w:eastAsia="Open Sans"/>
                <w:sz w:val="24"/>
                <w:szCs w:val="24"/>
                <w:rtl/>
              </w:rPr>
            </w:pPr>
            <w:r w:rsidRPr="00F436EA">
              <w:rPr>
                <w:sz w:val="24"/>
                <w:rtl/>
              </w:rPr>
              <w:t xml:space="preserve">نشكركم جميعًا على مشاركتكم اليوم!  </w:t>
            </w:r>
          </w:p>
        </w:tc>
        <w:tc>
          <w:tcPr>
            <w:tcW w:w="2550" w:type="dxa"/>
            <w:shd w:val="clear" w:color="auto" w:fill="auto"/>
            <w:tcMar>
              <w:top w:w="100" w:type="dxa"/>
              <w:left w:w="100" w:type="dxa"/>
              <w:bottom w:w="100" w:type="dxa"/>
              <w:right w:w="100" w:type="dxa"/>
            </w:tcMar>
          </w:tcPr>
          <w:p w14:paraId="1834D870" w14:textId="77777777" w:rsidR="0016725B" w:rsidRPr="00F436EA" w:rsidRDefault="0016725B" w:rsidP="00F436EA">
            <w:pPr>
              <w:bidi/>
              <w:ind w:left="360"/>
              <w:rPr>
                <w:rFonts w:eastAsia="Open Sans"/>
                <w:sz w:val="24"/>
                <w:szCs w:val="24"/>
                <w:rtl/>
              </w:rPr>
            </w:pPr>
          </w:p>
        </w:tc>
        <w:tc>
          <w:tcPr>
            <w:tcW w:w="1695" w:type="dxa"/>
            <w:shd w:val="clear" w:color="auto" w:fill="auto"/>
            <w:tcMar>
              <w:top w:w="100" w:type="dxa"/>
              <w:left w:w="100" w:type="dxa"/>
              <w:bottom w:w="100" w:type="dxa"/>
              <w:right w:w="100" w:type="dxa"/>
            </w:tcMar>
          </w:tcPr>
          <w:p w14:paraId="3E5FFF07" w14:textId="77777777" w:rsidR="0016725B" w:rsidRPr="00F436EA" w:rsidRDefault="0016725B" w:rsidP="00F436EA">
            <w:pPr>
              <w:widowControl w:val="0"/>
              <w:bidi/>
              <w:spacing w:line="240" w:lineRule="auto"/>
              <w:rPr>
                <w:rFonts w:eastAsia="Open Sans"/>
                <w:sz w:val="24"/>
                <w:szCs w:val="24"/>
                <w:rtl/>
              </w:rPr>
            </w:pPr>
          </w:p>
          <w:p w14:paraId="03C78E2E" w14:textId="77777777" w:rsidR="0016725B" w:rsidRPr="00F436EA" w:rsidRDefault="00786EFA" w:rsidP="00F436EA">
            <w:pPr>
              <w:widowControl w:val="0"/>
              <w:bidi/>
              <w:spacing w:line="240" w:lineRule="auto"/>
              <w:rPr>
                <w:rFonts w:eastAsia="Open Sans"/>
                <w:sz w:val="24"/>
                <w:szCs w:val="24"/>
                <w:rtl/>
              </w:rPr>
            </w:pPr>
            <w:r w:rsidRPr="00F436EA">
              <w:rPr>
                <w:sz w:val="24"/>
                <w:rtl/>
              </w:rPr>
              <w:t>5 دقائق</w:t>
            </w:r>
          </w:p>
        </w:tc>
      </w:tr>
    </w:tbl>
    <w:p w14:paraId="19A53DD3" w14:textId="77777777" w:rsidR="0016725B" w:rsidRPr="00F436EA" w:rsidRDefault="0016725B" w:rsidP="00F436EA">
      <w:pPr>
        <w:bidi/>
        <w:rPr>
          <w:rFonts w:eastAsia="Open Sans"/>
          <w:sz w:val="24"/>
          <w:szCs w:val="24"/>
          <w:rtl/>
        </w:rPr>
      </w:pPr>
    </w:p>
    <w:p w14:paraId="7341877D" w14:textId="77777777" w:rsidR="0016725B" w:rsidRPr="00F436EA" w:rsidRDefault="0016725B" w:rsidP="00F436EA">
      <w:pPr>
        <w:bidi/>
        <w:jc w:val="center"/>
        <w:rPr>
          <w:rFonts w:eastAsia="Open Sans"/>
          <w:b/>
          <w:bCs/>
          <w:sz w:val="24"/>
          <w:szCs w:val="24"/>
          <w:rtl/>
        </w:rPr>
      </w:pPr>
    </w:p>
    <w:p w14:paraId="33F7BD53" w14:textId="77777777" w:rsidR="0016725B" w:rsidRPr="00F436EA" w:rsidRDefault="00786EFA" w:rsidP="00F436EA">
      <w:pPr>
        <w:bidi/>
        <w:jc w:val="center"/>
        <w:rPr>
          <w:rFonts w:eastAsia="Open Sans"/>
          <w:b/>
          <w:bCs/>
          <w:sz w:val="24"/>
          <w:szCs w:val="24"/>
          <w:rtl/>
        </w:rPr>
      </w:pPr>
      <w:bookmarkStart w:id="0" w:name="e06ui0rtizyt" w:colFirst="0" w:colLast="0"/>
      <w:bookmarkEnd w:id="0"/>
      <w:r w:rsidRPr="00F436EA">
        <w:rPr>
          <w:b/>
          <w:bCs/>
          <w:sz w:val="24"/>
          <w:rtl/>
        </w:rPr>
        <w:t>مخاطر كوفيد 19</w:t>
      </w:r>
    </w:p>
    <w:p w14:paraId="4226D6D2" w14:textId="77777777" w:rsidR="0016725B" w:rsidRPr="00F436EA" w:rsidRDefault="0016725B" w:rsidP="00F436EA">
      <w:pPr>
        <w:bidi/>
        <w:rPr>
          <w:rFonts w:eastAsia="Open Sans"/>
          <w:sz w:val="24"/>
          <w:szCs w:val="24"/>
          <w:rtl/>
        </w:rPr>
      </w:pPr>
    </w:p>
    <w:p w14:paraId="670BFC92" w14:textId="77777777" w:rsidR="0016725B" w:rsidRPr="00F436EA" w:rsidRDefault="00786EFA" w:rsidP="00F436EA">
      <w:pPr>
        <w:bidi/>
        <w:rPr>
          <w:rFonts w:eastAsia="Open Sans"/>
          <w:b/>
          <w:bCs/>
          <w:sz w:val="24"/>
          <w:szCs w:val="24"/>
          <w:rtl/>
        </w:rPr>
      </w:pPr>
      <w:r w:rsidRPr="00F436EA">
        <w:rPr>
          <w:b/>
          <w:bCs/>
          <w:sz w:val="24"/>
          <w:rtl/>
        </w:rPr>
        <w:t>المرض</w:t>
      </w:r>
    </w:p>
    <w:p w14:paraId="51E5556A" w14:textId="77777777" w:rsidR="0016725B" w:rsidRPr="00F436EA" w:rsidRDefault="00786EFA" w:rsidP="00F436EA">
      <w:pPr>
        <w:numPr>
          <w:ilvl w:val="0"/>
          <w:numId w:val="15"/>
        </w:numPr>
        <w:bidi/>
        <w:ind w:left="360"/>
        <w:rPr>
          <w:rFonts w:eastAsia="Open Sans"/>
          <w:sz w:val="24"/>
          <w:szCs w:val="24"/>
          <w:rtl/>
        </w:rPr>
      </w:pPr>
      <w:r w:rsidRPr="00F436EA">
        <w:rPr>
          <w:sz w:val="24"/>
          <w:rtl/>
        </w:rPr>
        <w:t xml:space="preserve">10:  الأشخاص الذين يعانون من حالات مرضية مزمنة مثل السكري أو أمراض الرئة معرضون لمخاطر ____________ قد تؤدي إلى تعرضهم لمرض شديد في حالة الإصابة بفيروس كوفيد 19.   </w:t>
      </w:r>
      <w:r w:rsidRPr="00F436EA">
        <w:rPr>
          <w:sz w:val="24"/>
          <w:rtl/>
        </w:rPr>
        <w:tab/>
      </w:r>
    </w:p>
    <w:p w14:paraId="660A9E52" w14:textId="77777777" w:rsidR="0016725B" w:rsidRPr="00F436EA" w:rsidRDefault="00786EFA" w:rsidP="00F436EA">
      <w:pPr>
        <w:numPr>
          <w:ilvl w:val="0"/>
          <w:numId w:val="15"/>
        </w:numPr>
        <w:bidi/>
        <w:ind w:left="1080"/>
        <w:rPr>
          <w:rFonts w:eastAsia="Open Sans"/>
          <w:sz w:val="24"/>
          <w:szCs w:val="24"/>
          <w:rtl/>
        </w:rPr>
      </w:pPr>
      <w:r w:rsidRPr="00F436EA">
        <w:rPr>
          <w:sz w:val="24"/>
          <w:rtl/>
        </w:rPr>
        <w:t>أ. لا توجد مخاطر</w:t>
      </w:r>
      <w:r w:rsidRPr="00F436EA">
        <w:rPr>
          <w:sz w:val="24"/>
          <w:rtl/>
        </w:rPr>
        <w:tab/>
      </w:r>
    </w:p>
    <w:p w14:paraId="40688F53" w14:textId="77777777" w:rsidR="0016725B" w:rsidRPr="00F436EA" w:rsidRDefault="00786EFA" w:rsidP="00F436EA">
      <w:pPr>
        <w:numPr>
          <w:ilvl w:val="0"/>
          <w:numId w:val="15"/>
        </w:numPr>
        <w:bidi/>
        <w:ind w:left="1080"/>
        <w:rPr>
          <w:rFonts w:eastAsia="Open Sans"/>
          <w:sz w:val="24"/>
          <w:szCs w:val="24"/>
          <w:rtl/>
        </w:rPr>
      </w:pPr>
      <w:r w:rsidRPr="00F436EA">
        <w:rPr>
          <w:sz w:val="24"/>
          <w:rtl/>
        </w:rPr>
        <w:t>ب. مخاطر أقل بكثير</w:t>
      </w:r>
      <w:r w:rsidRPr="00F436EA">
        <w:rPr>
          <w:sz w:val="24"/>
          <w:rtl/>
        </w:rPr>
        <w:tab/>
      </w:r>
    </w:p>
    <w:p w14:paraId="064F2D56" w14:textId="77777777" w:rsidR="0016725B" w:rsidRPr="00F436EA" w:rsidRDefault="00786EFA" w:rsidP="00F436EA">
      <w:pPr>
        <w:numPr>
          <w:ilvl w:val="0"/>
          <w:numId w:val="15"/>
        </w:numPr>
        <w:bidi/>
        <w:ind w:left="1080"/>
        <w:rPr>
          <w:rFonts w:eastAsia="Open Sans"/>
          <w:b/>
          <w:bCs/>
          <w:sz w:val="24"/>
          <w:szCs w:val="24"/>
          <w:rtl/>
        </w:rPr>
      </w:pPr>
      <w:r w:rsidRPr="00F436EA">
        <w:rPr>
          <w:b/>
          <w:bCs/>
          <w:sz w:val="24"/>
          <w:rtl/>
        </w:rPr>
        <w:t>ج. أعلى بكثير</w:t>
      </w:r>
    </w:p>
    <w:p w14:paraId="268AE8FA" w14:textId="77777777" w:rsidR="0016725B" w:rsidRPr="00F436EA" w:rsidRDefault="00786EFA" w:rsidP="00F436EA">
      <w:pPr>
        <w:numPr>
          <w:ilvl w:val="0"/>
          <w:numId w:val="15"/>
        </w:numPr>
        <w:bidi/>
        <w:ind w:left="1080"/>
        <w:rPr>
          <w:rFonts w:eastAsia="Open Sans"/>
          <w:sz w:val="24"/>
          <w:szCs w:val="24"/>
          <w:shd w:val="clear" w:color="auto" w:fill="FCE5CD"/>
          <w:rtl/>
        </w:rPr>
      </w:pPr>
      <w:r w:rsidRPr="00F436EA">
        <w:rPr>
          <w:sz w:val="24"/>
          <w:shd w:val="clear" w:color="auto" w:fill="FCE5CD"/>
          <w:rtl/>
        </w:rPr>
        <w:t xml:space="preserve">المعلومات: حالات القلب الخطيرة، وأمراض الكلى المزمنة، والسرطان، ومرض الخلايا المنجلية، والنوع الثاني من السكري، وأمراض الرئة، والمدخنين الحاليين أو السابقين، والحالات التي تؤثر على المناعة كلها تزيد من مخاطر المرض الشديد نتيجة الإصابة بكوفيد 19. </w:t>
      </w:r>
      <w:hyperlink r:id="rId9">
        <w:r w:rsidRPr="00F436EA">
          <w:rPr>
            <w:color w:val="1155CC"/>
            <w:sz w:val="24"/>
            <w:u w:val="single"/>
            <w:shd w:val="clear" w:color="auto" w:fill="FCE5CD"/>
            <w:rtl/>
          </w:rPr>
          <w:t>راجع القائمة الكاملة</w:t>
        </w:r>
      </w:hyperlink>
      <w:r w:rsidRPr="00F436EA">
        <w:rPr>
          <w:sz w:val="24"/>
          <w:shd w:val="clear" w:color="auto" w:fill="FCE5CD"/>
          <w:rtl/>
        </w:rPr>
        <w:t>.</w:t>
      </w:r>
    </w:p>
    <w:p w14:paraId="3A188328" w14:textId="77777777" w:rsidR="0016725B" w:rsidRPr="00F436EA" w:rsidRDefault="00786EFA" w:rsidP="00F436EA">
      <w:pPr>
        <w:numPr>
          <w:ilvl w:val="0"/>
          <w:numId w:val="13"/>
        </w:numPr>
        <w:bidi/>
        <w:ind w:left="360"/>
        <w:rPr>
          <w:rFonts w:eastAsia="Open Sans"/>
          <w:sz w:val="24"/>
          <w:szCs w:val="24"/>
          <w:rtl/>
        </w:rPr>
      </w:pPr>
      <w:r w:rsidRPr="00F436EA">
        <w:rPr>
          <w:sz w:val="24"/>
          <w:rtl/>
        </w:rPr>
        <w:t xml:space="preserve">20:  إذا ما أصبت بكوفيد 19 مرة، لا يمكنك الإصابة به مرة أخرى.    </w:t>
      </w:r>
    </w:p>
    <w:p w14:paraId="596C622F" w14:textId="77777777" w:rsidR="0016725B" w:rsidRPr="00F436EA" w:rsidRDefault="00786EFA" w:rsidP="00F436EA">
      <w:pPr>
        <w:numPr>
          <w:ilvl w:val="1"/>
          <w:numId w:val="13"/>
        </w:numPr>
        <w:bidi/>
        <w:ind w:left="1080"/>
        <w:rPr>
          <w:rFonts w:eastAsia="Open Sans"/>
          <w:sz w:val="24"/>
          <w:szCs w:val="24"/>
          <w:rtl/>
        </w:rPr>
      </w:pPr>
      <w:r w:rsidRPr="00F436EA">
        <w:rPr>
          <w:sz w:val="24"/>
          <w:rtl/>
        </w:rPr>
        <w:t>أ. صواب</w:t>
      </w:r>
    </w:p>
    <w:p w14:paraId="2DFF77F2" w14:textId="77777777" w:rsidR="0016725B" w:rsidRPr="00F436EA" w:rsidRDefault="00786EFA" w:rsidP="00F436EA">
      <w:pPr>
        <w:numPr>
          <w:ilvl w:val="1"/>
          <w:numId w:val="13"/>
        </w:numPr>
        <w:bidi/>
        <w:ind w:left="1080"/>
        <w:rPr>
          <w:rFonts w:eastAsia="Open Sans"/>
          <w:b/>
          <w:bCs/>
          <w:sz w:val="24"/>
          <w:szCs w:val="24"/>
          <w:rtl/>
        </w:rPr>
      </w:pPr>
      <w:r w:rsidRPr="00F436EA">
        <w:rPr>
          <w:b/>
          <w:bCs/>
          <w:sz w:val="24"/>
          <w:rtl/>
        </w:rPr>
        <w:t>ب. خطأ</w:t>
      </w:r>
      <w:r w:rsidRPr="00F436EA">
        <w:rPr>
          <w:sz w:val="24"/>
          <w:shd w:val="clear" w:color="auto" w:fill="FCE5CD"/>
          <w:rtl/>
        </w:rPr>
        <w:t>المعلومات:</w:t>
      </w:r>
      <w:hyperlink r:id="rId10">
        <w:r w:rsidRPr="00F436EA">
          <w:rPr>
            <w:color w:val="1155CC"/>
            <w:sz w:val="24"/>
            <w:u w:val="single"/>
            <w:shd w:val="clear" w:color="auto" w:fill="FCE5CD"/>
            <w:rtl/>
          </w:rPr>
          <w:t xml:space="preserve"> تشير الأدلة الحالية</w:t>
        </w:r>
      </w:hyperlink>
      <w:r w:rsidRPr="00F436EA">
        <w:rPr>
          <w:sz w:val="24"/>
          <w:shd w:val="clear" w:color="auto" w:fill="FCE5CD"/>
          <w:rtl/>
        </w:rPr>
        <w:t xml:space="preserve"> إلى أن تكرر الإصابة بفيروس كوفيد 19 أمر مستبعد خلال 6-8 أشهر من بعد الإصابة الأولى. ومع ذلك، لا يعرف الخبراء على وجه التحديد المدة التي تستمر فيها تلك الحماية ومن الممكن الإصابة بكوفيد أكثر من مرة. تزيد احتمالات تكرر الإصابة بالعدوى لدى من لم يتلقوا اللقاح.</w:t>
      </w:r>
    </w:p>
    <w:p w14:paraId="3CA954B5" w14:textId="77777777" w:rsidR="0016725B" w:rsidRPr="00F436EA" w:rsidRDefault="00786EFA" w:rsidP="00F436EA">
      <w:pPr>
        <w:numPr>
          <w:ilvl w:val="0"/>
          <w:numId w:val="13"/>
        </w:numPr>
        <w:bidi/>
        <w:ind w:left="360"/>
        <w:rPr>
          <w:rFonts w:eastAsia="Open Sans"/>
          <w:sz w:val="24"/>
          <w:szCs w:val="24"/>
          <w:rtl/>
        </w:rPr>
      </w:pPr>
      <w:r w:rsidRPr="00F436EA">
        <w:rPr>
          <w:sz w:val="24"/>
          <w:rtl/>
        </w:rPr>
        <w:t xml:space="preserve">30:  قد تستمر أعراض كوفيد 19 لمدة أسابيع أو حتى شهور.  </w:t>
      </w:r>
    </w:p>
    <w:p w14:paraId="47237CC5" w14:textId="77777777" w:rsidR="0016725B" w:rsidRPr="00F436EA" w:rsidRDefault="00786EFA" w:rsidP="00F436EA">
      <w:pPr>
        <w:numPr>
          <w:ilvl w:val="1"/>
          <w:numId w:val="13"/>
        </w:numPr>
        <w:bidi/>
        <w:ind w:left="1080"/>
        <w:rPr>
          <w:rFonts w:eastAsia="Open Sans"/>
          <w:sz w:val="24"/>
          <w:szCs w:val="24"/>
          <w:rtl/>
        </w:rPr>
      </w:pPr>
      <w:r w:rsidRPr="00F436EA">
        <w:rPr>
          <w:b/>
          <w:bCs/>
          <w:sz w:val="24"/>
          <w:rtl/>
        </w:rPr>
        <w:t xml:space="preserve">أ. صواب </w:t>
      </w:r>
      <w:r w:rsidRPr="00F436EA">
        <w:rPr>
          <w:b/>
          <w:bCs/>
          <w:sz w:val="24"/>
          <w:rtl/>
        </w:rPr>
        <w:tab/>
      </w:r>
    </w:p>
    <w:p w14:paraId="37766350" w14:textId="77777777" w:rsidR="0016725B" w:rsidRPr="00F436EA" w:rsidRDefault="00786EFA" w:rsidP="00F436EA">
      <w:pPr>
        <w:numPr>
          <w:ilvl w:val="1"/>
          <w:numId w:val="13"/>
        </w:numPr>
        <w:bidi/>
        <w:ind w:left="1080"/>
        <w:rPr>
          <w:rFonts w:eastAsia="Open Sans"/>
          <w:sz w:val="24"/>
          <w:szCs w:val="24"/>
          <w:rtl/>
        </w:rPr>
      </w:pPr>
      <w:r w:rsidRPr="00F436EA">
        <w:rPr>
          <w:sz w:val="24"/>
          <w:rtl/>
        </w:rPr>
        <w:t>ب. خطأ</w:t>
      </w:r>
    </w:p>
    <w:p w14:paraId="53CCD46B" w14:textId="77777777" w:rsidR="0016725B" w:rsidRPr="00F436EA" w:rsidRDefault="00786EFA" w:rsidP="00F436EA">
      <w:pPr>
        <w:numPr>
          <w:ilvl w:val="1"/>
          <w:numId w:val="13"/>
        </w:numPr>
        <w:bidi/>
        <w:ind w:left="1080"/>
        <w:rPr>
          <w:rFonts w:eastAsia="Open Sans"/>
          <w:sz w:val="24"/>
          <w:szCs w:val="24"/>
          <w:shd w:val="clear" w:color="auto" w:fill="FCE5CD"/>
          <w:rtl/>
        </w:rPr>
      </w:pPr>
      <w:r w:rsidRPr="00F436EA">
        <w:rPr>
          <w:sz w:val="24"/>
          <w:shd w:val="clear" w:color="auto" w:fill="FCE5CD"/>
          <w:rtl/>
        </w:rPr>
        <w:lastRenderedPageBreak/>
        <w:t xml:space="preserve">المعلومات: </w:t>
      </w:r>
      <w:hyperlink r:id="rId11">
        <w:r w:rsidRPr="00F436EA">
          <w:rPr>
            <w:color w:val="1155CC"/>
            <w:sz w:val="24"/>
            <w:u w:val="single"/>
            <w:shd w:val="clear" w:color="auto" w:fill="FCE5CD"/>
            <w:rtl/>
          </w:rPr>
          <w:t>حالات الإصابة الطويلة بكوفيد</w:t>
        </w:r>
      </w:hyperlink>
      <w:r w:rsidRPr="00F436EA">
        <w:rPr>
          <w:sz w:val="24"/>
          <w:shd w:val="clear" w:color="auto" w:fill="FCE5CD"/>
          <w:rtl/>
        </w:rPr>
        <w:t xml:space="preserve"> تتضمن مجموعة من الأعراض التي قد تستمر على مدار أسابيع أو حتى شهور بعد الإصابة بكوفيد للمرة الأولى. قد تتضمن الأعراض الشعور بالإجهاد، التشويش على المخ، فقدان حاسة الشم، التغيرات المزاجية، وآلام في المفاصل أو العضلات.</w:t>
      </w:r>
    </w:p>
    <w:p w14:paraId="73FDFD56" w14:textId="77777777" w:rsidR="0016725B" w:rsidRPr="00F436EA" w:rsidRDefault="00786EFA" w:rsidP="00F436EA">
      <w:pPr>
        <w:numPr>
          <w:ilvl w:val="0"/>
          <w:numId w:val="13"/>
        </w:numPr>
        <w:bidi/>
        <w:ind w:left="360"/>
        <w:rPr>
          <w:rFonts w:eastAsia="Open Sans"/>
          <w:sz w:val="24"/>
          <w:szCs w:val="24"/>
          <w:rtl/>
        </w:rPr>
      </w:pPr>
      <w:r w:rsidRPr="00F436EA">
        <w:rPr>
          <w:sz w:val="24"/>
          <w:rtl/>
        </w:rPr>
        <w:t>40:  قد تُتاح الأجسام المضادة أحادية النسيلة كعلاج للمصابين بكوفيد 19 للأشخاص الذين جاءت نتيجة فحوصاتهم إيجابية بالنسبة لكوفيد 19 و:</w:t>
      </w:r>
    </w:p>
    <w:p w14:paraId="71ECBEBB" w14:textId="77777777" w:rsidR="0016725B" w:rsidRPr="00F436EA" w:rsidRDefault="00786EFA" w:rsidP="00F436EA">
      <w:pPr>
        <w:numPr>
          <w:ilvl w:val="1"/>
          <w:numId w:val="13"/>
        </w:numPr>
        <w:bidi/>
        <w:ind w:left="1080"/>
        <w:rPr>
          <w:rFonts w:eastAsia="Open Sans"/>
          <w:sz w:val="24"/>
          <w:szCs w:val="24"/>
          <w:rtl/>
        </w:rPr>
      </w:pPr>
      <w:r w:rsidRPr="00F436EA">
        <w:rPr>
          <w:sz w:val="24"/>
          <w:rtl/>
        </w:rPr>
        <w:t xml:space="preserve"> أ. من تزيد أعمارهم عن 12 عامًا ووزنهم عن 88 رطلاً</w:t>
      </w:r>
    </w:p>
    <w:p w14:paraId="225DFAC1" w14:textId="77777777" w:rsidR="0016725B" w:rsidRPr="00F436EA" w:rsidRDefault="00786EFA" w:rsidP="00F436EA">
      <w:pPr>
        <w:numPr>
          <w:ilvl w:val="1"/>
          <w:numId w:val="13"/>
        </w:numPr>
        <w:bidi/>
        <w:ind w:left="1080"/>
        <w:rPr>
          <w:rFonts w:eastAsia="Open Sans"/>
          <w:sz w:val="24"/>
          <w:szCs w:val="24"/>
          <w:rtl/>
        </w:rPr>
      </w:pPr>
      <w:r w:rsidRPr="00F436EA">
        <w:rPr>
          <w:sz w:val="24"/>
          <w:rtl/>
        </w:rPr>
        <w:t>ب. من يعانون من أعراض خفيفة أو متوسطة لكوفيد</w:t>
      </w:r>
    </w:p>
    <w:p w14:paraId="0A698A78" w14:textId="77777777" w:rsidR="0016725B" w:rsidRPr="00F436EA" w:rsidRDefault="00786EFA" w:rsidP="00F436EA">
      <w:pPr>
        <w:numPr>
          <w:ilvl w:val="1"/>
          <w:numId w:val="13"/>
        </w:numPr>
        <w:bidi/>
        <w:ind w:left="1080"/>
        <w:rPr>
          <w:rFonts w:eastAsia="Open Sans"/>
          <w:sz w:val="24"/>
          <w:szCs w:val="24"/>
          <w:rtl/>
        </w:rPr>
      </w:pPr>
      <w:r w:rsidRPr="00F436EA">
        <w:rPr>
          <w:sz w:val="24"/>
          <w:rtl/>
        </w:rPr>
        <w:t>ج. يمكن اعتبارهم أنهم أكثر عرضة للمخاطر الكبيرة بسبب الاحتجاز في المستشفى بعد الإصابة بكوفيد</w:t>
      </w:r>
    </w:p>
    <w:p w14:paraId="0DF1D498" w14:textId="77777777" w:rsidR="0016725B" w:rsidRPr="00F436EA" w:rsidRDefault="00786EFA" w:rsidP="00F436EA">
      <w:pPr>
        <w:numPr>
          <w:ilvl w:val="1"/>
          <w:numId w:val="13"/>
        </w:numPr>
        <w:bidi/>
        <w:ind w:left="1080"/>
        <w:rPr>
          <w:rFonts w:eastAsia="Open Sans"/>
          <w:b/>
          <w:bCs/>
          <w:sz w:val="24"/>
          <w:szCs w:val="24"/>
          <w:rtl/>
        </w:rPr>
      </w:pPr>
      <w:r w:rsidRPr="00F436EA">
        <w:rPr>
          <w:b/>
          <w:bCs/>
          <w:sz w:val="24"/>
          <w:rtl/>
        </w:rPr>
        <w:t>د. جميع ما سبق</w:t>
      </w:r>
    </w:p>
    <w:p w14:paraId="11758B23" w14:textId="77777777" w:rsidR="0016725B" w:rsidRPr="00F436EA" w:rsidRDefault="00786EFA" w:rsidP="00F436EA">
      <w:pPr>
        <w:numPr>
          <w:ilvl w:val="1"/>
          <w:numId w:val="13"/>
        </w:numPr>
        <w:bidi/>
        <w:ind w:left="1080"/>
        <w:rPr>
          <w:rFonts w:eastAsia="Open Sans"/>
          <w:sz w:val="24"/>
          <w:szCs w:val="24"/>
          <w:shd w:val="clear" w:color="auto" w:fill="FCE5CD"/>
          <w:rtl/>
        </w:rPr>
      </w:pPr>
      <w:r w:rsidRPr="00F436EA">
        <w:rPr>
          <w:sz w:val="24"/>
          <w:shd w:val="clear" w:color="auto" w:fill="FCE5CD"/>
          <w:rtl/>
        </w:rPr>
        <w:t xml:space="preserve">المعلومات: </w:t>
      </w:r>
      <w:hyperlink r:id="rId12">
        <w:r w:rsidRPr="00F436EA">
          <w:rPr>
            <w:color w:val="1155CC"/>
            <w:sz w:val="24"/>
            <w:u w:val="single"/>
            <w:shd w:val="clear" w:color="auto" w:fill="FCE5CD"/>
            <w:rtl/>
          </w:rPr>
          <w:t>علاجات الأجسام المضادة أحادية النسيلة</w:t>
        </w:r>
      </w:hyperlink>
      <w:r w:rsidRPr="00F436EA">
        <w:rPr>
          <w:sz w:val="24"/>
          <w:shd w:val="clear" w:color="auto" w:fill="FCE5CD"/>
          <w:rtl/>
        </w:rPr>
        <w:t xml:space="preserve"> تحاكي استجابة الجهاز المناعي في الجسم للفيروس المسبب لكوفيد 19. بالإضافة إلى استخدامها للأشخاص الذين جاءت نتيجة اختبارات كوفيد لديهم إيجابية، يمكن استخدام الأجسام المضادة أحادية النسيلة كذلك لدى الأشخاص في عمر 12 عامًا وأكبر وللمعرضين لمخاطر أكبر أو من تزيد لديهم مخاطر التعرض (كما في الأجواء الجماعية) والذين: (لم يتلقوا التطعيم أو تلقوا التطعيم الجزئي أو من تلقوا التطعيم الكامل ولكن من المتوقع ألا تكون استجابتهم المناعية قوية بسبب أي من الأمراض التي تؤثر على المناعة أو بسبب الأدوية المثبطة للمناعة. </w:t>
      </w:r>
    </w:p>
    <w:p w14:paraId="65676EDE" w14:textId="77777777" w:rsidR="0016725B" w:rsidRPr="00F436EA" w:rsidRDefault="0016725B" w:rsidP="00F436EA">
      <w:pPr>
        <w:bidi/>
        <w:rPr>
          <w:rFonts w:eastAsia="Open Sans"/>
          <w:sz w:val="24"/>
          <w:szCs w:val="24"/>
          <w:rtl/>
        </w:rPr>
      </w:pPr>
    </w:p>
    <w:p w14:paraId="4C151A7B" w14:textId="77777777" w:rsidR="0016725B" w:rsidRPr="00F436EA" w:rsidRDefault="00786EFA" w:rsidP="00F436EA">
      <w:pPr>
        <w:bidi/>
        <w:rPr>
          <w:rFonts w:eastAsia="Open Sans"/>
          <w:b/>
          <w:bCs/>
          <w:sz w:val="24"/>
          <w:szCs w:val="24"/>
          <w:rtl/>
        </w:rPr>
      </w:pPr>
      <w:r w:rsidRPr="00F436EA">
        <w:rPr>
          <w:b/>
          <w:bCs/>
          <w:sz w:val="24"/>
          <w:rtl/>
        </w:rPr>
        <w:t>كيف تعمل اللقاحات</w:t>
      </w:r>
    </w:p>
    <w:p w14:paraId="60A5C6BC" w14:textId="77777777" w:rsidR="0016725B" w:rsidRPr="00F436EA" w:rsidRDefault="00786EFA" w:rsidP="00F436EA">
      <w:pPr>
        <w:numPr>
          <w:ilvl w:val="0"/>
          <w:numId w:val="22"/>
        </w:numPr>
        <w:bidi/>
        <w:ind w:left="360"/>
        <w:rPr>
          <w:rFonts w:eastAsia="Open Sans"/>
          <w:sz w:val="24"/>
          <w:szCs w:val="24"/>
          <w:rtl/>
        </w:rPr>
      </w:pPr>
      <w:r w:rsidRPr="00F436EA">
        <w:rPr>
          <w:sz w:val="24"/>
          <w:rtl/>
        </w:rPr>
        <w:t>10: يحتوي لقاح كوفيد-19 على ما يلي:</w:t>
      </w:r>
    </w:p>
    <w:p w14:paraId="52C60345" w14:textId="77777777" w:rsidR="0016725B" w:rsidRPr="00F436EA" w:rsidRDefault="00786EFA" w:rsidP="00F436EA">
      <w:pPr>
        <w:numPr>
          <w:ilvl w:val="1"/>
          <w:numId w:val="22"/>
        </w:numPr>
        <w:bidi/>
        <w:ind w:left="1080"/>
        <w:rPr>
          <w:rFonts w:eastAsia="Open Sans"/>
          <w:sz w:val="24"/>
          <w:szCs w:val="24"/>
          <w:rtl/>
        </w:rPr>
      </w:pPr>
      <w:r w:rsidRPr="00F436EA">
        <w:rPr>
          <w:sz w:val="24"/>
          <w:rtl/>
        </w:rPr>
        <w:t xml:space="preserve">أ. الفيروس </w:t>
      </w:r>
      <w:r w:rsidRPr="00F436EA">
        <w:rPr>
          <w:sz w:val="24"/>
          <w:rtl/>
        </w:rPr>
        <w:tab/>
      </w:r>
    </w:p>
    <w:p w14:paraId="11785A44" w14:textId="77777777" w:rsidR="0016725B" w:rsidRPr="00F436EA" w:rsidRDefault="00786EFA" w:rsidP="00F436EA">
      <w:pPr>
        <w:numPr>
          <w:ilvl w:val="1"/>
          <w:numId w:val="22"/>
        </w:numPr>
        <w:bidi/>
        <w:ind w:left="1080"/>
        <w:rPr>
          <w:rFonts w:eastAsia="Open Sans"/>
          <w:sz w:val="24"/>
          <w:szCs w:val="24"/>
          <w:rtl/>
        </w:rPr>
      </w:pPr>
      <w:r w:rsidRPr="00F436EA">
        <w:rPr>
          <w:sz w:val="24"/>
          <w:rtl/>
        </w:rPr>
        <w:t>ب. منتجات الخنزير ولحم الخنزير</w:t>
      </w:r>
      <w:r w:rsidRPr="00F436EA">
        <w:rPr>
          <w:sz w:val="24"/>
          <w:rtl/>
        </w:rPr>
        <w:tab/>
      </w:r>
    </w:p>
    <w:p w14:paraId="512BA144" w14:textId="77777777" w:rsidR="0016725B" w:rsidRPr="00F436EA" w:rsidRDefault="00786EFA" w:rsidP="00F436EA">
      <w:pPr>
        <w:numPr>
          <w:ilvl w:val="1"/>
          <w:numId w:val="22"/>
        </w:numPr>
        <w:bidi/>
        <w:ind w:left="1080"/>
        <w:rPr>
          <w:rFonts w:eastAsia="Open Sans"/>
          <w:sz w:val="24"/>
          <w:szCs w:val="24"/>
          <w:rtl/>
        </w:rPr>
      </w:pPr>
      <w:r w:rsidRPr="00F436EA">
        <w:rPr>
          <w:sz w:val="24"/>
          <w:rtl/>
        </w:rPr>
        <w:t>ج. الرقائق الدقيقة</w:t>
      </w:r>
      <w:r w:rsidRPr="00F436EA">
        <w:rPr>
          <w:sz w:val="24"/>
          <w:rtl/>
        </w:rPr>
        <w:tab/>
      </w:r>
    </w:p>
    <w:p w14:paraId="11D6A13F" w14:textId="77777777" w:rsidR="0016725B" w:rsidRPr="00F436EA" w:rsidRDefault="00786EFA" w:rsidP="00F436EA">
      <w:pPr>
        <w:numPr>
          <w:ilvl w:val="1"/>
          <w:numId w:val="22"/>
        </w:numPr>
        <w:bidi/>
        <w:ind w:left="1080"/>
        <w:rPr>
          <w:rFonts w:eastAsia="Open Sans"/>
          <w:sz w:val="24"/>
          <w:szCs w:val="24"/>
          <w:rtl/>
        </w:rPr>
      </w:pPr>
      <w:r w:rsidRPr="00F436EA">
        <w:rPr>
          <w:sz w:val="24"/>
          <w:rtl/>
        </w:rPr>
        <w:t>د. أ، ب، ج</w:t>
      </w:r>
      <w:r w:rsidRPr="00F436EA">
        <w:rPr>
          <w:sz w:val="24"/>
          <w:rtl/>
        </w:rPr>
        <w:tab/>
      </w:r>
    </w:p>
    <w:p w14:paraId="71F4A4CE" w14:textId="77777777" w:rsidR="0016725B" w:rsidRPr="00F436EA" w:rsidRDefault="00786EFA" w:rsidP="00F436EA">
      <w:pPr>
        <w:numPr>
          <w:ilvl w:val="1"/>
          <w:numId w:val="22"/>
        </w:numPr>
        <w:bidi/>
        <w:ind w:left="1080"/>
        <w:rPr>
          <w:rFonts w:eastAsia="Open Sans"/>
          <w:b/>
          <w:bCs/>
          <w:sz w:val="24"/>
          <w:szCs w:val="24"/>
          <w:rtl/>
        </w:rPr>
      </w:pPr>
      <w:r w:rsidRPr="00F436EA">
        <w:rPr>
          <w:b/>
          <w:bCs/>
          <w:sz w:val="24"/>
          <w:rtl/>
        </w:rPr>
        <w:t>هـ. لا شيء مما سبق</w:t>
      </w:r>
    </w:p>
    <w:p w14:paraId="51637882" w14:textId="77777777" w:rsidR="0016725B" w:rsidRPr="00F436EA" w:rsidRDefault="00786EFA" w:rsidP="00F436EA">
      <w:pPr>
        <w:numPr>
          <w:ilvl w:val="1"/>
          <w:numId w:val="22"/>
        </w:numPr>
        <w:bidi/>
        <w:ind w:left="1080"/>
        <w:rPr>
          <w:rFonts w:eastAsia="Open Sans"/>
          <w:sz w:val="24"/>
          <w:szCs w:val="24"/>
          <w:shd w:val="clear" w:color="auto" w:fill="FCE5CD"/>
          <w:rtl/>
        </w:rPr>
      </w:pPr>
      <w:r w:rsidRPr="00F436EA">
        <w:rPr>
          <w:sz w:val="24"/>
          <w:shd w:val="clear" w:color="auto" w:fill="FCE5CD"/>
          <w:rtl/>
        </w:rPr>
        <w:t xml:space="preserve">المعلومات: لا </w:t>
      </w:r>
      <w:hyperlink r:id="rId13">
        <w:r w:rsidRPr="00F436EA">
          <w:rPr>
            <w:color w:val="1155CC"/>
            <w:sz w:val="24"/>
            <w:u w:val="single"/>
            <w:shd w:val="clear" w:color="auto" w:fill="FCE5CD"/>
            <w:rtl/>
          </w:rPr>
          <w:t>يحتوي اللقاح</w:t>
        </w:r>
      </w:hyperlink>
      <w:r w:rsidRPr="00F436EA">
        <w:rPr>
          <w:sz w:val="24"/>
          <w:shd w:val="clear" w:color="auto" w:fill="FCE5CD"/>
          <w:rtl/>
        </w:rPr>
        <w:t xml:space="preserve"> على لحم الخنزير، أو أي منتجات حيوانية، أو رقائق دقيقة، أو خلايا جنينية، أو فيروس حي. ولا يتسبب اللقاح في إصابتك بكوفيد 19 ولا يغير من الحامض النووي الخاص بك.</w:t>
      </w:r>
    </w:p>
    <w:p w14:paraId="7012EEDC" w14:textId="77777777" w:rsidR="0016725B" w:rsidRPr="00F436EA" w:rsidRDefault="00786EFA" w:rsidP="00F436EA">
      <w:pPr>
        <w:numPr>
          <w:ilvl w:val="3"/>
          <w:numId w:val="22"/>
        </w:numPr>
        <w:bidi/>
        <w:ind w:left="360"/>
        <w:rPr>
          <w:rFonts w:eastAsia="Open Sans"/>
          <w:sz w:val="24"/>
          <w:szCs w:val="24"/>
          <w:rtl/>
        </w:rPr>
      </w:pPr>
      <w:r w:rsidRPr="00F436EA">
        <w:rPr>
          <w:sz w:val="24"/>
          <w:rtl/>
        </w:rPr>
        <w:t>20: ما هي العلامة التجارية التي لا تحتاج إلى جرعة واحدة فقط من اللقاح؟</w:t>
      </w:r>
    </w:p>
    <w:p w14:paraId="216273BF" w14:textId="77777777" w:rsidR="0016725B" w:rsidRPr="00F436EA" w:rsidRDefault="00786EFA" w:rsidP="00F436EA">
      <w:pPr>
        <w:numPr>
          <w:ilvl w:val="4"/>
          <w:numId w:val="22"/>
        </w:numPr>
        <w:bidi/>
        <w:ind w:left="1080"/>
        <w:rPr>
          <w:rFonts w:eastAsia="Open Sans"/>
          <w:b/>
          <w:bCs/>
          <w:sz w:val="24"/>
          <w:szCs w:val="24"/>
          <w:rtl/>
        </w:rPr>
      </w:pPr>
      <w:r w:rsidRPr="00F436EA">
        <w:rPr>
          <w:b/>
          <w:bCs/>
          <w:sz w:val="24"/>
          <w:rtl/>
        </w:rPr>
        <w:t xml:space="preserve">أ. جونسون آند جونسون </w:t>
      </w:r>
      <w:r w:rsidRPr="00F436EA">
        <w:rPr>
          <w:b/>
          <w:bCs/>
          <w:sz w:val="24"/>
          <w:rtl/>
        </w:rPr>
        <w:tab/>
      </w:r>
    </w:p>
    <w:p w14:paraId="58FF29BF" w14:textId="77777777" w:rsidR="0016725B" w:rsidRPr="00F436EA" w:rsidRDefault="00786EFA" w:rsidP="00F436EA">
      <w:pPr>
        <w:numPr>
          <w:ilvl w:val="4"/>
          <w:numId w:val="22"/>
        </w:numPr>
        <w:bidi/>
        <w:ind w:left="1080"/>
        <w:rPr>
          <w:rFonts w:eastAsia="Open Sans"/>
          <w:sz w:val="24"/>
          <w:szCs w:val="24"/>
          <w:rtl/>
        </w:rPr>
      </w:pPr>
      <w:r w:rsidRPr="00F436EA">
        <w:rPr>
          <w:sz w:val="24"/>
          <w:rtl/>
        </w:rPr>
        <w:t xml:space="preserve">ب. فايزر </w:t>
      </w:r>
      <w:r w:rsidRPr="00F436EA">
        <w:rPr>
          <w:sz w:val="24"/>
          <w:rtl/>
        </w:rPr>
        <w:tab/>
      </w:r>
    </w:p>
    <w:p w14:paraId="4FF1698A" w14:textId="77777777" w:rsidR="0016725B" w:rsidRPr="00F436EA" w:rsidRDefault="00786EFA" w:rsidP="00F436EA">
      <w:pPr>
        <w:numPr>
          <w:ilvl w:val="4"/>
          <w:numId w:val="22"/>
        </w:numPr>
        <w:bidi/>
        <w:ind w:left="1080"/>
        <w:rPr>
          <w:rFonts w:eastAsia="Open Sans"/>
          <w:sz w:val="24"/>
          <w:szCs w:val="24"/>
          <w:rtl/>
        </w:rPr>
      </w:pPr>
      <w:r w:rsidRPr="00F436EA">
        <w:rPr>
          <w:sz w:val="24"/>
          <w:rtl/>
        </w:rPr>
        <w:t>ج. مودرنا</w:t>
      </w:r>
    </w:p>
    <w:p w14:paraId="7B6AB536" w14:textId="77777777" w:rsidR="0016725B" w:rsidRPr="00F436EA" w:rsidRDefault="00786EFA" w:rsidP="00F436EA">
      <w:pPr>
        <w:numPr>
          <w:ilvl w:val="4"/>
          <w:numId w:val="22"/>
        </w:numPr>
        <w:bidi/>
        <w:ind w:left="1080"/>
        <w:rPr>
          <w:rFonts w:eastAsia="Open Sans"/>
          <w:sz w:val="24"/>
          <w:szCs w:val="24"/>
          <w:shd w:val="clear" w:color="auto" w:fill="FCE5CD"/>
          <w:rtl/>
        </w:rPr>
      </w:pPr>
      <w:r w:rsidRPr="00F436EA">
        <w:rPr>
          <w:sz w:val="24"/>
          <w:shd w:val="clear" w:color="auto" w:fill="FCE5CD"/>
          <w:rtl/>
        </w:rPr>
        <w:t xml:space="preserve">المعلومات: </w:t>
      </w:r>
      <w:hyperlink r:id="rId14">
        <w:r w:rsidRPr="00F436EA">
          <w:rPr>
            <w:color w:val="1155CC"/>
            <w:sz w:val="24"/>
            <w:u w:val="single"/>
            <w:shd w:val="clear" w:color="auto" w:fill="FCE5CD"/>
            <w:rtl/>
          </w:rPr>
          <w:t>لقاح جونسون آند جونسون</w:t>
        </w:r>
      </w:hyperlink>
      <w:r w:rsidRPr="00F436EA">
        <w:rPr>
          <w:sz w:val="24"/>
          <w:shd w:val="clear" w:color="auto" w:fill="FCE5CD"/>
          <w:rtl/>
        </w:rPr>
        <w:t xml:space="preserve"> يتألف من جرعة واحدة فقط.‎ أما لقاحات فايزر/كوميرناتي ومودرنا فتتطلب الحصول على جرعة ثانية بعد 3 أو 4 أسابيع وحتى 6 أسابيع من الجرعة الأولى.</w:t>
      </w:r>
    </w:p>
    <w:p w14:paraId="47B6CFE7" w14:textId="77777777" w:rsidR="0016725B" w:rsidRPr="00F436EA" w:rsidRDefault="00786EFA" w:rsidP="00F436EA">
      <w:pPr>
        <w:numPr>
          <w:ilvl w:val="0"/>
          <w:numId w:val="22"/>
        </w:numPr>
        <w:bidi/>
        <w:ind w:left="360"/>
        <w:rPr>
          <w:rFonts w:eastAsia="Open Sans"/>
          <w:sz w:val="24"/>
          <w:szCs w:val="24"/>
          <w:rtl/>
        </w:rPr>
      </w:pPr>
      <w:r w:rsidRPr="00F436EA">
        <w:rPr>
          <w:sz w:val="24"/>
          <w:rtl/>
        </w:rPr>
        <w:t xml:space="preserve">30: من غير المعتاد ظهور الكثير من المتحورات المتعددة لفيروس كوفيد 19.  </w:t>
      </w:r>
    </w:p>
    <w:p w14:paraId="4B52B15A" w14:textId="77777777" w:rsidR="0016725B" w:rsidRPr="00F436EA" w:rsidRDefault="00786EFA" w:rsidP="00F436EA">
      <w:pPr>
        <w:numPr>
          <w:ilvl w:val="1"/>
          <w:numId w:val="22"/>
        </w:numPr>
        <w:bidi/>
        <w:ind w:left="1080"/>
        <w:rPr>
          <w:rFonts w:eastAsia="Open Sans"/>
          <w:sz w:val="24"/>
          <w:szCs w:val="24"/>
          <w:rtl/>
        </w:rPr>
      </w:pPr>
      <w:r w:rsidRPr="00F436EA">
        <w:rPr>
          <w:sz w:val="24"/>
          <w:rtl/>
        </w:rPr>
        <w:t>أ. صواب</w:t>
      </w:r>
    </w:p>
    <w:p w14:paraId="3E6A9AC5" w14:textId="77777777" w:rsidR="0016725B" w:rsidRPr="00F436EA" w:rsidRDefault="00786EFA" w:rsidP="00F436EA">
      <w:pPr>
        <w:numPr>
          <w:ilvl w:val="3"/>
          <w:numId w:val="22"/>
        </w:numPr>
        <w:bidi/>
        <w:ind w:left="1080"/>
        <w:rPr>
          <w:b/>
          <w:bCs/>
          <w:sz w:val="24"/>
          <w:szCs w:val="24"/>
          <w:rtl/>
        </w:rPr>
      </w:pPr>
      <w:r w:rsidRPr="00F436EA">
        <w:rPr>
          <w:b/>
          <w:bCs/>
          <w:sz w:val="24"/>
          <w:rtl/>
        </w:rPr>
        <w:t>ب. خطأ</w:t>
      </w:r>
      <w:r w:rsidRPr="00F436EA">
        <w:rPr>
          <w:b/>
          <w:bCs/>
          <w:sz w:val="24"/>
          <w:rtl/>
        </w:rPr>
        <w:tab/>
      </w:r>
    </w:p>
    <w:p w14:paraId="1AC03F93" w14:textId="77777777" w:rsidR="0016725B" w:rsidRPr="00F436EA" w:rsidRDefault="00786EFA" w:rsidP="00F436EA">
      <w:pPr>
        <w:numPr>
          <w:ilvl w:val="3"/>
          <w:numId w:val="22"/>
        </w:numPr>
        <w:bidi/>
        <w:ind w:left="1080"/>
        <w:rPr>
          <w:rFonts w:eastAsia="Open Sans"/>
          <w:sz w:val="24"/>
          <w:szCs w:val="24"/>
          <w:shd w:val="clear" w:color="auto" w:fill="FCE5CD"/>
          <w:rtl/>
        </w:rPr>
      </w:pPr>
      <w:r w:rsidRPr="00F436EA">
        <w:rPr>
          <w:sz w:val="24"/>
          <w:shd w:val="clear" w:color="auto" w:fill="FCE5CD"/>
          <w:rtl/>
        </w:rPr>
        <w:t xml:space="preserve">المعلومات: تتغير العديد من الفيروسات باستمرار بسبب الطفرات الجينية. وفي بعض الأحيان تظهر </w:t>
      </w:r>
      <w:hyperlink r:id="rId15">
        <w:r w:rsidRPr="00F436EA">
          <w:rPr>
            <w:color w:val="1155CC"/>
            <w:sz w:val="24"/>
            <w:u w:val="single"/>
            <w:shd w:val="clear" w:color="auto" w:fill="FCE5CD"/>
            <w:rtl/>
          </w:rPr>
          <w:t>متحورات</w:t>
        </w:r>
      </w:hyperlink>
      <w:r w:rsidRPr="00F436EA">
        <w:rPr>
          <w:sz w:val="24"/>
          <w:shd w:val="clear" w:color="auto" w:fill="FCE5CD"/>
          <w:rtl/>
        </w:rPr>
        <w:t xml:space="preserve"> جديدة ثم تختفي. وفي أحيان أخرى، تستمر المتحورات الجديدة. الطريقة المثلى لإبطاء ظهور ونشأة المتحورات الجديدة هو خفض انتشار العدوى، بما في ذلك عن طريق تلقي اللقاح.</w:t>
      </w:r>
    </w:p>
    <w:p w14:paraId="5C53B33B" w14:textId="77777777" w:rsidR="0016725B" w:rsidRPr="00F436EA" w:rsidRDefault="00786EFA" w:rsidP="00F436EA">
      <w:pPr>
        <w:numPr>
          <w:ilvl w:val="0"/>
          <w:numId w:val="9"/>
        </w:numPr>
        <w:bidi/>
        <w:ind w:left="360"/>
        <w:rPr>
          <w:rFonts w:eastAsia="Open Sans"/>
          <w:sz w:val="24"/>
          <w:szCs w:val="24"/>
          <w:rtl/>
        </w:rPr>
      </w:pPr>
      <w:r w:rsidRPr="00F436EA">
        <w:rPr>
          <w:sz w:val="24"/>
          <w:rtl/>
        </w:rPr>
        <w:t xml:space="preserve">40: مثل اللقاحات الأخرى، فإن لقاح كوفيد 19 يعلم أجسامنا كيفية ____________ و ___________ تجاه فيروس كورونا المسبب لكوفيد 19.  </w:t>
      </w:r>
      <w:r w:rsidRPr="00F436EA">
        <w:rPr>
          <w:sz w:val="24"/>
          <w:rtl/>
        </w:rPr>
        <w:tab/>
      </w:r>
      <w:r w:rsidRPr="00F436EA">
        <w:rPr>
          <w:sz w:val="24"/>
          <w:rtl/>
        </w:rPr>
        <w:tab/>
      </w:r>
      <w:r w:rsidRPr="00F436EA">
        <w:rPr>
          <w:sz w:val="24"/>
          <w:rtl/>
        </w:rPr>
        <w:tab/>
      </w:r>
    </w:p>
    <w:p w14:paraId="120FCD8E" w14:textId="77777777" w:rsidR="0016725B" w:rsidRPr="00F436EA" w:rsidRDefault="00786EFA" w:rsidP="00F436EA">
      <w:pPr>
        <w:numPr>
          <w:ilvl w:val="1"/>
          <w:numId w:val="9"/>
        </w:numPr>
        <w:bidi/>
        <w:ind w:left="1080"/>
        <w:rPr>
          <w:rFonts w:eastAsia="Open Sans"/>
          <w:sz w:val="24"/>
          <w:szCs w:val="24"/>
          <w:rtl/>
        </w:rPr>
      </w:pPr>
      <w:r w:rsidRPr="00F436EA">
        <w:rPr>
          <w:sz w:val="24"/>
          <w:rtl/>
        </w:rPr>
        <w:lastRenderedPageBreak/>
        <w:t xml:space="preserve">أ. الإنشاء/النمو </w:t>
      </w:r>
      <w:r w:rsidRPr="00F436EA">
        <w:rPr>
          <w:sz w:val="24"/>
          <w:rtl/>
        </w:rPr>
        <w:tab/>
      </w:r>
    </w:p>
    <w:p w14:paraId="034D8261" w14:textId="77777777" w:rsidR="0016725B" w:rsidRPr="00F436EA" w:rsidRDefault="00786EFA" w:rsidP="00F436EA">
      <w:pPr>
        <w:numPr>
          <w:ilvl w:val="1"/>
          <w:numId w:val="9"/>
        </w:numPr>
        <w:bidi/>
        <w:ind w:left="1080"/>
        <w:rPr>
          <w:rFonts w:eastAsia="Open Sans"/>
          <w:sz w:val="24"/>
          <w:szCs w:val="24"/>
          <w:rtl/>
        </w:rPr>
      </w:pPr>
      <w:r w:rsidRPr="00F436EA">
        <w:rPr>
          <w:sz w:val="24"/>
          <w:rtl/>
        </w:rPr>
        <w:t xml:space="preserve">ب. التعرف/الزيادة </w:t>
      </w:r>
      <w:r w:rsidRPr="00F436EA">
        <w:rPr>
          <w:sz w:val="24"/>
          <w:rtl/>
        </w:rPr>
        <w:tab/>
      </w:r>
    </w:p>
    <w:p w14:paraId="4F8F62C8" w14:textId="77777777" w:rsidR="0016725B" w:rsidRPr="00F436EA" w:rsidRDefault="00786EFA" w:rsidP="00F436EA">
      <w:pPr>
        <w:numPr>
          <w:ilvl w:val="1"/>
          <w:numId w:val="9"/>
        </w:numPr>
        <w:bidi/>
        <w:ind w:left="1080"/>
        <w:rPr>
          <w:rFonts w:eastAsia="Open Sans"/>
          <w:b/>
          <w:bCs/>
          <w:sz w:val="24"/>
          <w:szCs w:val="24"/>
          <w:rtl/>
        </w:rPr>
      </w:pPr>
      <w:r w:rsidRPr="00F436EA">
        <w:rPr>
          <w:b/>
          <w:bCs/>
          <w:sz w:val="24"/>
          <w:rtl/>
        </w:rPr>
        <w:t>ج. التعرف/المكافحة</w:t>
      </w:r>
    </w:p>
    <w:p w14:paraId="4ACD7E8E" w14:textId="77777777" w:rsidR="0016725B" w:rsidRPr="00F436EA" w:rsidRDefault="00786EFA" w:rsidP="00F436EA">
      <w:pPr>
        <w:numPr>
          <w:ilvl w:val="1"/>
          <w:numId w:val="9"/>
        </w:numPr>
        <w:bidi/>
        <w:ind w:left="1080"/>
        <w:rPr>
          <w:rFonts w:eastAsia="Open Sans"/>
          <w:sz w:val="24"/>
          <w:szCs w:val="24"/>
          <w:shd w:val="clear" w:color="auto" w:fill="FCE5CD"/>
          <w:rtl/>
        </w:rPr>
      </w:pPr>
      <w:r w:rsidRPr="00F436EA">
        <w:rPr>
          <w:sz w:val="24"/>
          <w:shd w:val="clear" w:color="auto" w:fill="FCE5CD"/>
          <w:rtl/>
        </w:rPr>
        <w:t>المعلومات: ‎</w:t>
      </w:r>
      <w:hyperlink r:id="rId16">
        <w:r w:rsidRPr="00F436EA">
          <w:rPr>
            <w:color w:val="1155CC"/>
            <w:sz w:val="24"/>
            <w:u w:val="single"/>
            <w:shd w:val="clear" w:color="auto" w:fill="FCE5CD"/>
            <w:rtl/>
          </w:rPr>
          <w:t>اللقاحات تعلم جسمك</w:t>
        </w:r>
      </w:hyperlink>
      <w:r w:rsidRPr="00F436EA">
        <w:rPr>
          <w:sz w:val="24"/>
          <w:shd w:val="clear" w:color="auto" w:fill="FCE5CD"/>
          <w:rtl/>
        </w:rPr>
        <w:t>‎ ‎كيفية إفراز البروتين غير المضر الذي يبدو مثل البروتين الموجود في فيروس كوفيد 19. وهكذا يستجيب جسمك للبروتين وينتج خلايا وأجسامًا مضادة لمكافحة الأمراض حيث يمكنها التعرف على فيروس كورونا ومواجهته.</w:t>
      </w:r>
    </w:p>
    <w:p w14:paraId="487CEDA5" w14:textId="77777777" w:rsidR="0016725B" w:rsidRPr="00F436EA" w:rsidRDefault="0016725B" w:rsidP="00F436EA">
      <w:pPr>
        <w:bidi/>
        <w:rPr>
          <w:rFonts w:eastAsia="Open Sans"/>
          <w:sz w:val="24"/>
          <w:szCs w:val="24"/>
          <w:rtl/>
        </w:rPr>
      </w:pPr>
    </w:p>
    <w:p w14:paraId="7BB5A788" w14:textId="77777777" w:rsidR="0016725B" w:rsidRPr="00F436EA" w:rsidRDefault="00786EFA" w:rsidP="00F436EA">
      <w:pPr>
        <w:bidi/>
        <w:rPr>
          <w:rFonts w:eastAsia="Open Sans"/>
          <w:b/>
          <w:bCs/>
          <w:sz w:val="24"/>
          <w:szCs w:val="24"/>
          <w:rtl/>
        </w:rPr>
      </w:pPr>
      <w:r w:rsidRPr="00F436EA">
        <w:rPr>
          <w:b/>
          <w:bCs/>
          <w:sz w:val="24"/>
          <w:rtl/>
        </w:rPr>
        <w:t>التطور</w:t>
      </w:r>
    </w:p>
    <w:p w14:paraId="02E90F63" w14:textId="77777777" w:rsidR="0016725B" w:rsidRPr="00F436EA" w:rsidRDefault="00786EFA" w:rsidP="00F436EA">
      <w:pPr>
        <w:numPr>
          <w:ilvl w:val="0"/>
          <w:numId w:val="9"/>
        </w:numPr>
        <w:bidi/>
        <w:ind w:left="360"/>
        <w:rPr>
          <w:rFonts w:eastAsia="Open Sans"/>
          <w:sz w:val="24"/>
          <w:szCs w:val="24"/>
          <w:rtl/>
        </w:rPr>
      </w:pPr>
      <w:r w:rsidRPr="00F436EA">
        <w:rPr>
          <w:sz w:val="24"/>
          <w:rtl/>
        </w:rPr>
        <w:t>10: لقاح جونسون آند جونسون جاء نتيجة عقود من الأبحاث التي أجريت على الفيروسات المستندة إلى __________________.</w:t>
      </w:r>
    </w:p>
    <w:p w14:paraId="41FFE98F" w14:textId="77777777" w:rsidR="0016725B" w:rsidRPr="00F436EA" w:rsidRDefault="00786EFA" w:rsidP="00F436EA">
      <w:pPr>
        <w:numPr>
          <w:ilvl w:val="0"/>
          <w:numId w:val="20"/>
        </w:numPr>
        <w:bidi/>
        <w:ind w:left="1080"/>
        <w:rPr>
          <w:rFonts w:eastAsia="Open Sans"/>
          <w:b/>
          <w:bCs/>
          <w:sz w:val="24"/>
          <w:szCs w:val="24"/>
          <w:rtl/>
        </w:rPr>
      </w:pPr>
      <w:r w:rsidRPr="00F436EA">
        <w:rPr>
          <w:b/>
          <w:bCs/>
          <w:sz w:val="24"/>
          <w:rtl/>
        </w:rPr>
        <w:t xml:space="preserve">أ. فيروسات الغدد </w:t>
      </w:r>
      <w:r w:rsidRPr="00F436EA">
        <w:rPr>
          <w:b/>
          <w:bCs/>
          <w:sz w:val="24"/>
          <w:rtl/>
        </w:rPr>
        <w:tab/>
      </w:r>
    </w:p>
    <w:p w14:paraId="11AFED51" w14:textId="77777777" w:rsidR="0016725B" w:rsidRPr="00F436EA" w:rsidRDefault="00786EFA" w:rsidP="00F436EA">
      <w:pPr>
        <w:numPr>
          <w:ilvl w:val="0"/>
          <w:numId w:val="20"/>
        </w:numPr>
        <w:bidi/>
        <w:ind w:left="1080"/>
        <w:rPr>
          <w:rFonts w:eastAsia="Open Sans"/>
          <w:sz w:val="24"/>
          <w:szCs w:val="24"/>
          <w:rtl/>
        </w:rPr>
      </w:pPr>
      <w:r w:rsidRPr="00F436EA">
        <w:rPr>
          <w:sz w:val="24"/>
          <w:rtl/>
        </w:rPr>
        <w:t>ب. لقاح الحمض النووي الريبوزي المرسال (mRNA)</w:t>
      </w:r>
      <w:r w:rsidRPr="00F436EA">
        <w:rPr>
          <w:sz w:val="24"/>
          <w:rtl/>
        </w:rPr>
        <w:tab/>
      </w:r>
    </w:p>
    <w:p w14:paraId="25300928" w14:textId="77777777" w:rsidR="0016725B" w:rsidRPr="00F436EA" w:rsidRDefault="00786EFA" w:rsidP="00F436EA">
      <w:pPr>
        <w:numPr>
          <w:ilvl w:val="0"/>
          <w:numId w:val="20"/>
        </w:numPr>
        <w:bidi/>
        <w:ind w:left="1080"/>
        <w:rPr>
          <w:rFonts w:eastAsia="Open Sans"/>
          <w:sz w:val="24"/>
          <w:szCs w:val="24"/>
          <w:rtl/>
        </w:rPr>
      </w:pPr>
      <w:r w:rsidRPr="00F436EA">
        <w:rPr>
          <w:sz w:val="24"/>
          <w:rtl/>
        </w:rPr>
        <w:t>ج. التكاثر</w:t>
      </w:r>
    </w:p>
    <w:p w14:paraId="3EDBF702" w14:textId="77777777" w:rsidR="0016725B" w:rsidRPr="00F436EA" w:rsidRDefault="00786EFA" w:rsidP="00F436EA">
      <w:pPr>
        <w:numPr>
          <w:ilvl w:val="0"/>
          <w:numId w:val="20"/>
        </w:numPr>
        <w:bidi/>
        <w:ind w:left="1080"/>
        <w:rPr>
          <w:rFonts w:eastAsia="Open Sans"/>
          <w:sz w:val="24"/>
          <w:szCs w:val="24"/>
          <w:shd w:val="clear" w:color="auto" w:fill="FCE5CD"/>
          <w:rtl/>
        </w:rPr>
      </w:pPr>
      <w:r w:rsidRPr="00F436EA">
        <w:rPr>
          <w:sz w:val="24"/>
          <w:shd w:val="clear" w:color="auto" w:fill="FCE5CD"/>
          <w:rtl/>
        </w:rPr>
        <w:t xml:space="preserve">المعلومات: استند لقاح جونسون آند جونسون إلى أبحاث فيروسات الغدد، في حين استندت لقاحات فايزر/كوميرناتي ومودرنا على </w:t>
      </w:r>
      <w:hyperlink r:id="rId17">
        <w:r w:rsidRPr="00F436EA">
          <w:rPr>
            <w:color w:val="1155CC"/>
            <w:sz w:val="24"/>
            <w:u w:val="single"/>
            <w:shd w:val="clear" w:color="auto" w:fill="FCE5CD"/>
            <w:rtl/>
          </w:rPr>
          <w:t>أبحاث لقاح الحمض النووي الريبوزي المرسال (mRNA)</w:t>
        </w:r>
      </w:hyperlink>
      <w:r w:rsidRPr="00F436EA">
        <w:rPr>
          <w:sz w:val="24"/>
          <w:shd w:val="clear" w:color="auto" w:fill="FCE5CD"/>
          <w:rtl/>
        </w:rPr>
        <w:t>.</w:t>
      </w:r>
    </w:p>
    <w:p w14:paraId="179FD967" w14:textId="77777777" w:rsidR="0016725B" w:rsidRPr="00F436EA" w:rsidRDefault="00786EFA" w:rsidP="00F436EA">
      <w:pPr>
        <w:numPr>
          <w:ilvl w:val="0"/>
          <w:numId w:val="25"/>
        </w:numPr>
        <w:bidi/>
        <w:ind w:left="360"/>
        <w:rPr>
          <w:rFonts w:eastAsia="Open Sans"/>
          <w:sz w:val="24"/>
          <w:szCs w:val="24"/>
          <w:rtl/>
        </w:rPr>
      </w:pPr>
      <w:r w:rsidRPr="00F436EA">
        <w:rPr>
          <w:sz w:val="24"/>
          <w:rtl/>
        </w:rPr>
        <w:t xml:space="preserve">20: خضعت لقاحات كوفيد 19 إلى الكثير من الخطوات لاختبارها والتحقق من سلامتها، ولم يتم إغفال أي من تلك الخطوات.  </w:t>
      </w:r>
    </w:p>
    <w:p w14:paraId="6A63F771" w14:textId="77777777" w:rsidR="0016725B" w:rsidRPr="00F436EA" w:rsidRDefault="00786EFA" w:rsidP="00F436EA">
      <w:pPr>
        <w:numPr>
          <w:ilvl w:val="0"/>
          <w:numId w:val="25"/>
        </w:numPr>
        <w:bidi/>
        <w:ind w:left="1080"/>
        <w:rPr>
          <w:sz w:val="24"/>
          <w:szCs w:val="24"/>
          <w:rtl/>
        </w:rPr>
      </w:pPr>
      <w:r w:rsidRPr="00F436EA">
        <w:rPr>
          <w:b/>
          <w:bCs/>
          <w:sz w:val="24"/>
          <w:rtl/>
        </w:rPr>
        <w:t>أ. صواب</w:t>
      </w:r>
      <w:r w:rsidRPr="00F436EA">
        <w:rPr>
          <w:sz w:val="24"/>
          <w:rtl/>
        </w:rPr>
        <w:tab/>
      </w:r>
    </w:p>
    <w:p w14:paraId="18189EA4" w14:textId="77777777" w:rsidR="0016725B" w:rsidRPr="00F436EA" w:rsidRDefault="00786EFA" w:rsidP="00F436EA">
      <w:pPr>
        <w:numPr>
          <w:ilvl w:val="0"/>
          <w:numId w:val="25"/>
        </w:numPr>
        <w:bidi/>
        <w:ind w:left="1080"/>
        <w:rPr>
          <w:rFonts w:eastAsia="Open Sans"/>
          <w:sz w:val="24"/>
          <w:szCs w:val="24"/>
          <w:rtl/>
        </w:rPr>
      </w:pPr>
      <w:r w:rsidRPr="00F436EA">
        <w:rPr>
          <w:sz w:val="24"/>
          <w:rtl/>
        </w:rPr>
        <w:t xml:space="preserve"> ب. خطأ</w:t>
      </w:r>
    </w:p>
    <w:p w14:paraId="038AC556" w14:textId="77777777" w:rsidR="0016725B" w:rsidRPr="00F436EA" w:rsidRDefault="00786EFA" w:rsidP="00F436EA">
      <w:pPr>
        <w:numPr>
          <w:ilvl w:val="0"/>
          <w:numId w:val="25"/>
        </w:numPr>
        <w:bidi/>
        <w:ind w:left="1080"/>
        <w:rPr>
          <w:rFonts w:eastAsia="Open Sans"/>
          <w:sz w:val="24"/>
          <w:szCs w:val="24"/>
          <w:shd w:val="clear" w:color="auto" w:fill="FCE5CD"/>
          <w:rtl/>
        </w:rPr>
      </w:pPr>
      <w:r w:rsidRPr="00F436EA">
        <w:rPr>
          <w:sz w:val="24"/>
          <w:shd w:val="clear" w:color="auto" w:fill="FCE5CD"/>
          <w:rtl/>
        </w:rPr>
        <w:t xml:space="preserve">المعلومات: ساهم توفر الأبحاث السابقة، والحصول على تمويل فيدرالي، وزيادة معدلات الإصابة بكوفيد 19 في المجتمع للإسراع في تطوير اللقاحات. وبمجرد اجتياز اللقاحات للاختبارات الإكلينيكية، تم إرسالها إلى إدارة الغذاء والدواء (FDA) لاعتمادها. </w:t>
      </w:r>
      <w:hyperlink r:id="rId18">
        <w:r w:rsidRPr="00F436EA">
          <w:rPr>
            <w:color w:val="1155CC"/>
            <w:sz w:val="24"/>
            <w:u w:val="single"/>
            <w:shd w:val="clear" w:color="auto" w:fill="FCE5CD"/>
            <w:rtl/>
          </w:rPr>
          <w:t>لم يتم تخطي أي خطوات في إطار عمليات</w:t>
        </w:r>
      </w:hyperlink>
      <w:r w:rsidRPr="00F436EA">
        <w:rPr>
          <w:sz w:val="24"/>
          <w:shd w:val="clear" w:color="auto" w:fill="FCE5CD"/>
          <w:rtl/>
        </w:rPr>
        <w:t xml:space="preserve"> التطوير، ومراجعة السلامة، أو عملية التصريح الخاصة باللقاحات.</w:t>
      </w:r>
    </w:p>
    <w:p w14:paraId="7DC119DA" w14:textId="77777777" w:rsidR="0016725B" w:rsidRPr="00F436EA" w:rsidRDefault="00786EFA" w:rsidP="00F436EA">
      <w:pPr>
        <w:numPr>
          <w:ilvl w:val="0"/>
          <w:numId w:val="9"/>
        </w:numPr>
        <w:bidi/>
        <w:ind w:left="360"/>
        <w:rPr>
          <w:rFonts w:eastAsia="Open Sans"/>
          <w:sz w:val="24"/>
          <w:szCs w:val="24"/>
          <w:rtl/>
        </w:rPr>
      </w:pPr>
      <w:r w:rsidRPr="00F436EA">
        <w:rPr>
          <w:sz w:val="24"/>
          <w:rtl/>
        </w:rPr>
        <w:t>30: تم بذل مجهودات واعية لاختيار المتطوعين _______ للمشاركة في هذه التجارب الإكلينيكية.</w:t>
      </w:r>
    </w:p>
    <w:p w14:paraId="7409C770" w14:textId="77777777" w:rsidR="0016725B" w:rsidRPr="00F436EA" w:rsidRDefault="00786EFA" w:rsidP="00F436EA">
      <w:pPr>
        <w:numPr>
          <w:ilvl w:val="0"/>
          <w:numId w:val="5"/>
        </w:numPr>
        <w:bidi/>
        <w:ind w:left="1080"/>
        <w:rPr>
          <w:rFonts w:eastAsia="Open Sans"/>
          <w:b/>
          <w:bCs/>
          <w:sz w:val="24"/>
          <w:szCs w:val="24"/>
          <w:rtl/>
        </w:rPr>
      </w:pPr>
      <w:r w:rsidRPr="00F436EA">
        <w:rPr>
          <w:b/>
          <w:bCs/>
          <w:sz w:val="24"/>
          <w:rtl/>
        </w:rPr>
        <w:t xml:space="preserve"> أ. الأشخاص الملونين</w:t>
      </w:r>
      <w:r w:rsidRPr="00F436EA">
        <w:rPr>
          <w:b/>
          <w:bCs/>
          <w:sz w:val="24"/>
          <w:rtl/>
        </w:rPr>
        <w:tab/>
      </w:r>
    </w:p>
    <w:p w14:paraId="36350EA5" w14:textId="77777777" w:rsidR="0016725B" w:rsidRPr="00F436EA" w:rsidRDefault="00786EFA" w:rsidP="00F436EA">
      <w:pPr>
        <w:numPr>
          <w:ilvl w:val="0"/>
          <w:numId w:val="5"/>
        </w:numPr>
        <w:bidi/>
        <w:ind w:left="1080"/>
        <w:rPr>
          <w:rFonts w:eastAsia="Open Sans"/>
          <w:sz w:val="24"/>
          <w:szCs w:val="24"/>
          <w:rtl/>
        </w:rPr>
      </w:pPr>
      <w:r w:rsidRPr="00F436EA">
        <w:rPr>
          <w:sz w:val="24"/>
          <w:rtl/>
        </w:rPr>
        <w:t>ب. الحكومة بوصفها من أرباب الأعمال</w:t>
      </w:r>
      <w:r w:rsidRPr="00F436EA">
        <w:rPr>
          <w:sz w:val="24"/>
          <w:rtl/>
        </w:rPr>
        <w:tab/>
      </w:r>
      <w:r w:rsidRPr="00F436EA">
        <w:rPr>
          <w:sz w:val="24"/>
          <w:rtl/>
        </w:rPr>
        <w:tab/>
      </w:r>
    </w:p>
    <w:p w14:paraId="2C7FACA1" w14:textId="77777777" w:rsidR="0016725B" w:rsidRPr="00F436EA" w:rsidRDefault="00786EFA" w:rsidP="00F436EA">
      <w:pPr>
        <w:numPr>
          <w:ilvl w:val="0"/>
          <w:numId w:val="5"/>
        </w:numPr>
        <w:bidi/>
        <w:ind w:left="1080"/>
        <w:rPr>
          <w:rFonts w:eastAsia="Open Sans"/>
          <w:sz w:val="24"/>
          <w:szCs w:val="24"/>
          <w:rtl/>
        </w:rPr>
      </w:pPr>
      <w:r w:rsidRPr="00F436EA">
        <w:rPr>
          <w:sz w:val="24"/>
          <w:rtl/>
        </w:rPr>
        <w:t>ج. العاملون في مجال الرعاية الصحية</w:t>
      </w:r>
    </w:p>
    <w:p w14:paraId="390E6A6A" w14:textId="77777777" w:rsidR="0016725B" w:rsidRPr="00F436EA" w:rsidRDefault="00786EFA" w:rsidP="00F436EA">
      <w:pPr>
        <w:numPr>
          <w:ilvl w:val="0"/>
          <w:numId w:val="5"/>
        </w:numPr>
        <w:bidi/>
        <w:ind w:left="1080"/>
        <w:rPr>
          <w:rFonts w:eastAsia="Open Sans"/>
          <w:sz w:val="24"/>
          <w:szCs w:val="24"/>
          <w:shd w:val="clear" w:color="auto" w:fill="FCE5CD"/>
          <w:rtl/>
        </w:rPr>
      </w:pPr>
      <w:r w:rsidRPr="00F436EA">
        <w:rPr>
          <w:sz w:val="24"/>
          <w:shd w:val="clear" w:color="auto" w:fill="FCE5CD"/>
          <w:rtl/>
        </w:rPr>
        <w:t>المعلومات: بالنسبة للقاحات فايزر/كوميرناتي، ومودرنا وجونسون آند جونسون، فإن حوالي ثلث</w:t>
      </w:r>
      <w:hyperlink r:id="rId19">
        <w:r w:rsidRPr="00F436EA">
          <w:rPr>
            <w:color w:val="1155CC"/>
            <w:sz w:val="24"/>
            <w:u w:val="single"/>
            <w:shd w:val="clear" w:color="auto" w:fill="FCE5CD"/>
            <w:rtl/>
          </w:rPr>
          <w:t xml:space="preserve"> المشاركين في الدراسة في الولايات المتحدة كانوا من الملونين</w:t>
        </w:r>
      </w:hyperlink>
      <w:r w:rsidRPr="00F436EA">
        <w:rPr>
          <w:sz w:val="24"/>
          <w:shd w:val="clear" w:color="auto" w:fill="FCE5CD"/>
          <w:rtl/>
        </w:rPr>
        <w:t>.</w:t>
      </w:r>
    </w:p>
    <w:p w14:paraId="79153ABF" w14:textId="77777777" w:rsidR="0016725B" w:rsidRPr="00F436EA" w:rsidRDefault="00786EFA" w:rsidP="00F436EA">
      <w:pPr>
        <w:numPr>
          <w:ilvl w:val="0"/>
          <w:numId w:val="16"/>
        </w:numPr>
        <w:bidi/>
        <w:ind w:left="360"/>
        <w:rPr>
          <w:rFonts w:eastAsia="Open Sans"/>
          <w:sz w:val="24"/>
          <w:szCs w:val="24"/>
          <w:rtl/>
        </w:rPr>
      </w:pPr>
      <w:r w:rsidRPr="00F436EA">
        <w:rPr>
          <w:sz w:val="24"/>
          <w:rtl/>
        </w:rPr>
        <w:t xml:space="preserve">40: قامت إدارة الغذاء والدواء الأمريكية بإعطاء ما يطلق عليه اسم ___________________ للاستخدام لكل لقاح.  </w:t>
      </w:r>
    </w:p>
    <w:p w14:paraId="3E7BB436" w14:textId="77777777" w:rsidR="0016725B" w:rsidRPr="00F436EA" w:rsidRDefault="00786EFA" w:rsidP="00F436EA">
      <w:pPr>
        <w:numPr>
          <w:ilvl w:val="0"/>
          <w:numId w:val="8"/>
        </w:numPr>
        <w:bidi/>
        <w:ind w:left="1080"/>
        <w:rPr>
          <w:rFonts w:eastAsia="Open Sans"/>
          <w:sz w:val="24"/>
          <w:szCs w:val="24"/>
          <w:rtl/>
        </w:rPr>
      </w:pPr>
      <w:r w:rsidRPr="00F436EA">
        <w:rPr>
          <w:sz w:val="24"/>
          <w:rtl/>
        </w:rPr>
        <w:t>أ. التصريح سريع الخطى</w:t>
      </w:r>
      <w:r w:rsidRPr="00F436EA">
        <w:rPr>
          <w:sz w:val="24"/>
          <w:rtl/>
        </w:rPr>
        <w:tab/>
      </w:r>
    </w:p>
    <w:p w14:paraId="2ABD5B27" w14:textId="77777777" w:rsidR="0016725B" w:rsidRPr="00F436EA" w:rsidRDefault="00786EFA" w:rsidP="00F436EA">
      <w:pPr>
        <w:numPr>
          <w:ilvl w:val="0"/>
          <w:numId w:val="8"/>
        </w:numPr>
        <w:bidi/>
        <w:ind w:left="1080"/>
        <w:rPr>
          <w:rFonts w:eastAsia="Open Sans"/>
          <w:sz w:val="24"/>
          <w:szCs w:val="24"/>
          <w:rtl/>
        </w:rPr>
      </w:pPr>
      <w:r w:rsidRPr="00F436EA">
        <w:rPr>
          <w:sz w:val="24"/>
          <w:rtl/>
        </w:rPr>
        <w:t>ج. التصريح بالاستخدام العادل</w:t>
      </w:r>
      <w:r w:rsidRPr="00F436EA">
        <w:rPr>
          <w:sz w:val="24"/>
          <w:rtl/>
        </w:rPr>
        <w:tab/>
      </w:r>
    </w:p>
    <w:p w14:paraId="3D5EB159" w14:textId="77777777" w:rsidR="0016725B" w:rsidRPr="00F436EA" w:rsidRDefault="00786EFA" w:rsidP="00F436EA">
      <w:pPr>
        <w:numPr>
          <w:ilvl w:val="0"/>
          <w:numId w:val="8"/>
        </w:numPr>
        <w:bidi/>
        <w:ind w:left="1080"/>
        <w:rPr>
          <w:rFonts w:eastAsia="Open Sans"/>
          <w:b/>
          <w:bCs/>
          <w:sz w:val="24"/>
          <w:szCs w:val="24"/>
          <w:rtl/>
        </w:rPr>
      </w:pPr>
      <w:r w:rsidRPr="00F436EA">
        <w:rPr>
          <w:b/>
          <w:bCs/>
          <w:sz w:val="24"/>
          <w:rtl/>
        </w:rPr>
        <w:t>ج. التصريح بالاستخدام في حالة الطوارئ</w:t>
      </w:r>
    </w:p>
    <w:p w14:paraId="74C6766D" w14:textId="77777777" w:rsidR="0016725B" w:rsidRPr="00F436EA" w:rsidRDefault="00786EFA" w:rsidP="00F436EA">
      <w:pPr>
        <w:numPr>
          <w:ilvl w:val="0"/>
          <w:numId w:val="8"/>
        </w:numPr>
        <w:bidi/>
        <w:ind w:left="1080"/>
        <w:rPr>
          <w:rFonts w:eastAsia="Open Sans"/>
          <w:sz w:val="24"/>
          <w:szCs w:val="24"/>
          <w:shd w:val="clear" w:color="auto" w:fill="FCE5CD"/>
          <w:rtl/>
        </w:rPr>
      </w:pPr>
      <w:r w:rsidRPr="00F436EA">
        <w:rPr>
          <w:sz w:val="24"/>
          <w:shd w:val="clear" w:color="auto" w:fill="FCE5CD"/>
          <w:rtl/>
        </w:rPr>
        <w:t xml:space="preserve">المعلومات: </w:t>
      </w:r>
      <w:hyperlink r:id="rId20">
        <w:r w:rsidRPr="00F436EA">
          <w:rPr>
            <w:color w:val="1155CC"/>
            <w:sz w:val="24"/>
            <w:u w:val="single"/>
            <w:shd w:val="clear" w:color="auto" w:fill="FCE5CD"/>
            <w:rtl/>
          </w:rPr>
          <w:t xml:space="preserve">حصل لقاح فايزر/كوميرناتي </w:t>
        </w:r>
      </w:hyperlink>
      <w:r w:rsidRPr="00F436EA">
        <w:rPr>
          <w:sz w:val="24"/>
          <w:shd w:val="clear" w:color="auto" w:fill="FCE5CD"/>
          <w:rtl/>
        </w:rPr>
        <w:t>‎ ‎الآن على التصريح الكامل من إدارة الغذاء والدواء الأمريكية للأشخاص في عمر 16 سنة أو الأكبر سنًا. ولا يزال يستخدم بموجب التصريح بالاستخدام في حالات الطوارئ بالنسبة للصغار في عمر 12 – 15 سنة وعند تلقي الجرعة الثالثة للأشخاص الذين يعانون من حالات تؤثر على المناعة.</w:t>
      </w:r>
    </w:p>
    <w:p w14:paraId="7CBA1E4B" w14:textId="77777777" w:rsidR="0016725B" w:rsidRPr="00F436EA" w:rsidRDefault="0016725B" w:rsidP="00F436EA">
      <w:pPr>
        <w:bidi/>
        <w:rPr>
          <w:rFonts w:eastAsia="Open Sans"/>
          <w:sz w:val="24"/>
          <w:szCs w:val="24"/>
          <w:rtl/>
        </w:rPr>
      </w:pPr>
    </w:p>
    <w:p w14:paraId="0B291644" w14:textId="77777777" w:rsidR="0016725B" w:rsidRPr="00F436EA" w:rsidRDefault="00786EFA" w:rsidP="00F436EA">
      <w:pPr>
        <w:bidi/>
        <w:rPr>
          <w:rFonts w:eastAsia="Open Sans"/>
          <w:b/>
          <w:bCs/>
          <w:sz w:val="24"/>
          <w:szCs w:val="24"/>
          <w:rtl/>
        </w:rPr>
      </w:pPr>
      <w:r w:rsidRPr="00F436EA">
        <w:rPr>
          <w:b/>
          <w:bCs/>
          <w:sz w:val="24"/>
          <w:rtl/>
        </w:rPr>
        <w:t>متى يمكن تلقي اللقاح.</w:t>
      </w:r>
    </w:p>
    <w:p w14:paraId="4247DB49" w14:textId="77777777" w:rsidR="0016725B" w:rsidRPr="00F436EA" w:rsidRDefault="00786EFA" w:rsidP="00F436EA">
      <w:pPr>
        <w:numPr>
          <w:ilvl w:val="0"/>
          <w:numId w:val="26"/>
        </w:numPr>
        <w:bidi/>
        <w:ind w:left="360"/>
        <w:rPr>
          <w:rFonts w:eastAsia="Open Sans"/>
          <w:sz w:val="24"/>
          <w:szCs w:val="24"/>
          <w:rtl/>
        </w:rPr>
      </w:pPr>
      <w:r w:rsidRPr="00F436EA">
        <w:rPr>
          <w:sz w:val="24"/>
          <w:rtl/>
        </w:rPr>
        <w:t>10: يمكنك تلقي لقاح كوفيد 19 أثناء الإصابة بمرض كوفيد 19.</w:t>
      </w:r>
    </w:p>
    <w:p w14:paraId="59B45C48" w14:textId="77777777" w:rsidR="0016725B" w:rsidRPr="00F436EA" w:rsidRDefault="00786EFA" w:rsidP="00F436EA">
      <w:pPr>
        <w:numPr>
          <w:ilvl w:val="0"/>
          <w:numId w:val="26"/>
        </w:numPr>
        <w:bidi/>
        <w:ind w:left="1080"/>
        <w:rPr>
          <w:rFonts w:eastAsia="Open Sans"/>
          <w:sz w:val="24"/>
          <w:szCs w:val="24"/>
          <w:rtl/>
        </w:rPr>
      </w:pPr>
      <w:r w:rsidRPr="00F436EA">
        <w:rPr>
          <w:sz w:val="24"/>
          <w:rtl/>
        </w:rPr>
        <w:t xml:space="preserve"> أ. صواب </w:t>
      </w:r>
      <w:r w:rsidRPr="00F436EA">
        <w:rPr>
          <w:sz w:val="24"/>
          <w:rtl/>
        </w:rPr>
        <w:tab/>
      </w:r>
    </w:p>
    <w:p w14:paraId="77450B0C" w14:textId="77777777" w:rsidR="0016725B" w:rsidRPr="00F436EA" w:rsidRDefault="00786EFA" w:rsidP="00F436EA">
      <w:pPr>
        <w:numPr>
          <w:ilvl w:val="0"/>
          <w:numId w:val="26"/>
        </w:numPr>
        <w:bidi/>
        <w:ind w:left="1080"/>
        <w:rPr>
          <w:rFonts w:eastAsia="Open Sans"/>
          <w:b/>
          <w:bCs/>
          <w:sz w:val="24"/>
          <w:szCs w:val="24"/>
          <w:rtl/>
        </w:rPr>
      </w:pPr>
      <w:r w:rsidRPr="00F436EA">
        <w:rPr>
          <w:b/>
          <w:bCs/>
          <w:sz w:val="24"/>
          <w:rtl/>
        </w:rPr>
        <w:t>ب. خطأ</w:t>
      </w:r>
    </w:p>
    <w:p w14:paraId="2EC5C3D8" w14:textId="77777777" w:rsidR="0016725B" w:rsidRPr="00F436EA" w:rsidRDefault="00786EFA" w:rsidP="00F436EA">
      <w:pPr>
        <w:numPr>
          <w:ilvl w:val="0"/>
          <w:numId w:val="26"/>
        </w:numPr>
        <w:bidi/>
        <w:ind w:left="1080"/>
        <w:rPr>
          <w:rFonts w:eastAsia="Open Sans"/>
          <w:sz w:val="24"/>
          <w:szCs w:val="24"/>
          <w:shd w:val="clear" w:color="auto" w:fill="FCE5CD"/>
          <w:rtl/>
        </w:rPr>
      </w:pPr>
      <w:r w:rsidRPr="00F436EA">
        <w:rPr>
          <w:sz w:val="24"/>
          <w:shd w:val="clear" w:color="auto" w:fill="FCE5CD"/>
          <w:rtl/>
        </w:rPr>
        <w:lastRenderedPageBreak/>
        <w:t xml:space="preserve">المعلومات: إذا كنت تعاني من كوفيد، فيجب عليك الانتظار حتى تتعافى من مرضك وحتى لا تكون في حاجة إلى العزل قبل أن تتلقى اللقاح. لا يجوز تلقي اللقاح أثناء الاحتجاز في المستشفى نتيجة الإصابة بكوفيد 19. إذا كنت في الحجر الصحي بسبب مخالطتك الأكيدة لمصابي كوفيد 19، يجب عليك الانتظار حتى ينتهي الحجر الصحي </w:t>
      </w:r>
      <w:hyperlink r:id="rId21">
        <w:r w:rsidRPr="00F436EA">
          <w:rPr>
            <w:color w:val="1155CC"/>
            <w:sz w:val="24"/>
            <w:u w:val="single"/>
            <w:shd w:val="clear" w:color="auto" w:fill="FCE5CD"/>
            <w:rtl/>
          </w:rPr>
          <w:t>قبل تلقي اللقاح</w:t>
        </w:r>
      </w:hyperlink>
      <w:r w:rsidRPr="00F436EA">
        <w:rPr>
          <w:sz w:val="24"/>
          <w:shd w:val="clear" w:color="auto" w:fill="FCE5CD"/>
          <w:rtl/>
        </w:rPr>
        <w:t>.</w:t>
      </w:r>
    </w:p>
    <w:p w14:paraId="73F7124D" w14:textId="77777777" w:rsidR="0016725B" w:rsidRPr="00F436EA" w:rsidRDefault="00786EFA" w:rsidP="00F436EA">
      <w:pPr>
        <w:numPr>
          <w:ilvl w:val="0"/>
          <w:numId w:val="17"/>
        </w:numPr>
        <w:bidi/>
        <w:ind w:left="360"/>
        <w:rPr>
          <w:rFonts w:eastAsia="Open Sans"/>
          <w:sz w:val="24"/>
          <w:szCs w:val="24"/>
          <w:rtl/>
        </w:rPr>
      </w:pPr>
      <w:r w:rsidRPr="00F436EA">
        <w:rPr>
          <w:sz w:val="24"/>
          <w:rtl/>
        </w:rPr>
        <w:t xml:space="preserve">20: لا يجوز أن تتلقى الحوامل والمرضعات هذا اللقاح.  </w:t>
      </w:r>
    </w:p>
    <w:p w14:paraId="68861632" w14:textId="77777777" w:rsidR="0016725B" w:rsidRPr="00F436EA" w:rsidRDefault="00786EFA" w:rsidP="00F436EA">
      <w:pPr>
        <w:numPr>
          <w:ilvl w:val="0"/>
          <w:numId w:val="17"/>
        </w:numPr>
        <w:bidi/>
        <w:ind w:left="1080"/>
        <w:rPr>
          <w:rFonts w:eastAsia="Open Sans"/>
          <w:sz w:val="24"/>
          <w:szCs w:val="24"/>
          <w:rtl/>
        </w:rPr>
      </w:pPr>
      <w:r w:rsidRPr="00F436EA">
        <w:rPr>
          <w:sz w:val="24"/>
          <w:rtl/>
        </w:rPr>
        <w:t xml:space="preserve">أ. صواب </w:t>
      </w:r>
      <w:r w:rsidRPr="00F436EA">
        <w:rPr>
          <w:sz w:val="24"/>
          <w:rtl/>
        </w:rPr>
        <w:tab/>
      </w:r>
    </w:p>
    <w:p w14:paraId="7B0E70AD" w14:textId="77777777" w:rsidR="0016725B" w:rsidRPr="00F436EA" w:rsidRDefault="00786EFA" w:rsidP="00F436EA">
      <w:pPr>
        <w:numPr>
          <w:ilvl w:val="0"/>
          <w:numId w:val="17"/>
        </w:numPr>
        <w:bidi/>
        <w:ind w:left="1080"/>
        <w:rPr>
          <w:rFonts w:eastAsia="Open Sans"/>
          <w:b/>
          <w:bCs/>
          <w:sz w:val="24"/>
          <w:szCs w:val="24"/>
          <w:rtl/>
        </w:rPr>
      </w:pPr>
      <w:r w:rsidRPr="00F436EA">
        <w:rPr>
          <w:b/>
          <w:bCs/>
          <w:sz w:val="24"/>
          <w:rtl/>
        </w:rPr>
        <w:t>ب. خطأ</w:t>
      </w:r>
    </w:p>
    <w:p w14:paraId="740587FE" w14:textId="77777777" w:rsidR="0016725B" w:rsidRPr="00F436EA" w:rsidRDefault="00786EFA" w:rsidP="00F436EA">
      <w:pPr>
        <w:numPr>
          <w:ilvl w:val="0"/>
          <w:numId w:val="17"/>
        </w:numPr>
        <w:bidi/>
        <w:ind w:left="1080"/>
        <w:rPr>
          <w:rFonts w:eastAsia="Open Sans"/>
          <w:sz w:val="24"/>
          <w:szCs w:val="24"/>
          <w:shd w:val="clear" w:color="auto" w:fill="FCE5CD"/>
          <w:rtl/>
        </w:rPr>
      </w:pPr>
      <w:r w:rsidRPr="00F436EA">
        <w:rPr>
          <w:sz w:val="24"/>
          <w:shd w:val="clear" w:color="auto" w:fill="FCE5CD"/>
          <w:rtl/>
        </w:rPr>
        <w:t xml:space="preserve">المعلومات: أوصت مراكز السيطرة على الأمراض بشدة </w:t>
      </w:r>
      <w:hyperlink r:id="rId22">
        <w:r w:rsidRPr="00F436EA">
          <w:rPr>
            <w:color w:val="1155CC"/>
            <w:sz w:val="24"/>
            <w:u w:val="single"/>
            <w:shd w:val="clear" w:color="auto" w:fill="FCE5CD"/>
            <w:rtl/>
          </w:rPr>
          <w:t>بتطعيم السيدات الحوامل</w:t>
        </w:r>
      </w:hyperlink>
      <w:r w:rsidRPr="00F436EA">
        <w:rPr>
          <w:sz w:val="24"/>
          <w:shd w:val="clear" w:color="auto" w:fill="FCE5CD"/>
          <w:rtl/>
        </w:rPr>
        <w:t>. في الوقت الحالي لا يوجد أي دليل أن أي من اللقاحات، بما في ذلك لقاحات كوفيد 19، تسبب أي مشاكل في الخصوبة (مشاكل في محاولات الوصول إلى الحمل) لدى السيدات أو الرجال. نحن نشجع الجميع على استشارة مقدم الخدمات الطبية الخاص بهم للتحدث عن أي من الأسئلة أو المخاوف التي قد يعانون منها.</w:t>
      </w:r>
    </w:p>
    <w:p w14:paraId="133F11E3" w14:textId="77777777" w:rsidR="0016725B" w:rsidRPr="00F436EA" w:rsidRDefault="00786EFA" w:rsidP="00F436EA">
      <w:pPr>
        <w:numPr>
          <w:ilvl w:val="0"/>
          <w:numId w:val="12"/>
        </w:numPr>
        <w:bidi/>
        <w:ind w:left="360"/>
        <w:rPr>
          <w:rFonts w:eastAsia="Open Sans"/>
          <w:sz w:val="24"/>
          <w:szCs w:val="24"/>
          <w:rtl/>
        </w:rPr>
      </w:pPr>
      <w:r w:rsidRPr="00F436EA">
        <w:rPr>
          <w:sz w:val="24"/>
          <w:rtl/>
        </w:rPr>
        <w:t xml:space="preserve">30: في الوقت الحالي، لا توجد لقاحات متاحة للأطفال دون عمر 12 سنة.  </w:t>
      </w:r>
    </w:p>
    <w:p w14:paraId="759DF99E" w14:textId="77777777" w:rsidR="0016725B" w:rsidRPr="00F436EA" w:rsidRDefault="00786EFA" w:rsidP="00F436EA">
      <w:pPr>
        <w:numPr>
          <w:ilvl w:val="0"/>
          <w:numId w:val="12"/>
        </w:numPr>
        <w:bidi/>
        <w:ind w:left="1080"/>
        <w:rPr>
          <w:rFonts w:eastAsia="Open Sans"/>
          <w:b/>
          <w:bCs/>
          <w:sz w:val="24"/>
          <w:szCs w:val="24"/>
          <w:rtl/>
        </w:rPr>
      </w:pPr>
      <w:r w:rsidRPr="00F436EA">
        <w:rPr>
          <w:b/>
          <w:bCs/>
          <w:sz w:val="24"/>
          <w:rtl/>
        </w:rPr>
        <w:t xml:space="preserve">أ. صواب </w:t>
      </w:r>
      <w:r w:rsidRPr="00F436EA">
        <w:rPr>
          <w:b/>
          <w:bCs/>
          <w:sz w:val="24"/>
          <w:rtl/>
        </w:rPr>
        <w:tab/>
      </w:r>
    </w:p>
    <w:p w14:paraId="487E1F87" w14:textId="77777777" w:rsidR="0016725B" w:rsidRPr="00F436EA" w:rsidRDefault="00786EFA" w:rsidP="00F436EA">
      <w:pPr>
        <w:numPr>
          <w:ilvl w:val="0"/>
          <w:numId w:val="12"/>
        </w:numPr>
        <w:bidi/>
        <w:ind w:left="1080"/>
        <w:rPr>
          <w:rFonts w:eastAsia="Open Sans"/>
          <w:sz w:val="24"/>
          <w:szCs w:val="24"/>
          <w:rtl/>
        </w:rPr>
      </w:pPr>
      <w:r w:rsidRPr="00F436EA">
        <w:rPr>
          <w:sz w:val="24"/>
          <w:rtl/>
        </w:rPr>
        <w:t>ب. خطأ</w:t>
      </w:r>
    </w:p>
    <w:p w14:paraId="298C6512" w14:textId="77777777" w:rsidR="0016725B" w:rsidRPr="00F436EA" w:rsidRDefault="00786EFA" w:rsidP="00F436EA">
      <w:pPr>
        <w:numPr>
          <w:ilvl w:val="0"/>
          <w:numId w:val="12"/>
        </w:numPr>
        <w:bidi/>
        <w:ind w:left="1080"/>
        <w:rPr>
          <w:rFonts w:eastAsia="Open Sans"/>
          <w:sz w:val="24"/>
          <w:szCs w:val="24"/>
          <w:shd w:val="clear" w:color="auto" w:fill="FCE5CD"/>
          <w:rtl/>
        </w:rPr>
      </w:pPr>
      <w:r w:rsidRPr="00F436EA">
        <w:rPr>
          <w:sz w:val="24"/>
          <w:shd w:val="clear" w:color="auto" w:fill="FCE5CD"/>
          <w:rtl/>
        </w:rPr>
        <w:t xml:space="preserve">المعلومات: على الرغم من عدم وجود إطار زمني مؤكد، تخطط هيئة الصحة في ولاية أوريغون لإمكانية الحصول على تفويض بالاستخدام في حالات الطوارئ من إدارة الغذاء والدواء الأمريكية ومراكز مكافحة الأمراض والسيطرة عليها </w:t>
      </w:r>
      <w:hyperlink r:id="rId23">
        <w:r w:rsidRPr="00F436EA">
          <w:rPr>
            <w:color w:val="1155CC"/>
            <w:sz w:val="24"/>
            <w:u w:val="single"/>
            <w:shd w:val="clear" w:color="auto" w:fill="FCE5CD"/>
            <w:rtl/>
          </w:rPr>
          <w:t>لإعطاء اللقاح للأطفال الذين تتراوح أعمارهم ما بين 5-11 سنة</w:t>
        </w:r>
      </w:hyperlink>
      <w:r w:rsidRPr="00F436EA">
        <w:rPr>
          <w:sz w:val="24"/>
          <w:shd w:val="clear" w:color="auto" w:fill="FCE5CD"/>
          <w:rtl/>
        </w:rPr>
        <w:t xml:space="preserve"> في أكتوبر والحصول على تفويض بالاستخدام في حالات الطوارئ للأطفال في عمر 6 أشهر إلى 4 سنوات في نوفمبر أو ديسمبر.</w:t>
      </w:r>
    </w:p>
    <w:p w14:paraId="0A0E3404" w14:textId="77777777" w:rsidR="0016725B" w:rsidRPr="00F436EA" w:rsidRDefault="00786EFA" w:rsidP="00F436EA">
      <w:pPr>
        <w:numPr>
          <w:ilvl w:val="0"/>
          <w:numId w:val="12"/>
        </w:numPr>
        <w:bidi/>
        <w:ind w:left="360"/>
        <w:rPr>
          <w:rFonts w:eastAsia="Open Sans"/>
          <w:sz w:val="24"/>
          <w:szCs w:val="24"/>
          <w:rtl/>
        </w:rPr>
      </w:pPr>
      <w:r w:rsidRPr="00F436EA">
        <w:rPr>
          <w:sz w:val="24"/>
          <w:rtl/>
        </w:rPr>
        <w:t xml:space="preserve"> 40: يمكن لأي شخص يرغب في ذلك الحصول على جرعة تنشيطية من اللقاح.</w:t>
      </w:r>
    </w:p>
    <w:p w14:paraId="5DEE3413" w14:textId="77777777" w:rsidR="0016725B" w:rsidRPr="00F436EA" w:rsidRDefault="00786EFA" w:rsidP="00F436EA">
      <w:pPr>
        <w:numPr>
          <w:ilvl w:val="1"/>
          <w:numId w:val="12"/>
        </w:numPr>
        <w:bidi/>
        <w:ind w:left="1080"/>
        <w:rPr>
          <w:rFonts w:eastAsia="Open Sans"/>
          <w:sz w:val="24"/>
          <w:szCs w:val="24"/>
          <w:rtl/>
        </w:rPr>
      </w:pPr>
      <w:r w:rsidRPr="00F436EA">
        <w:rPr>
          <w:sz w:val="24"/>
          <w:rtl/>
        </w:rPr>
        <w:t>أ. صواب</w:t>
      </w:r>
    </w:p>
    <w:p w14:paraId="1650A6B4" w14:textId="77777777" w:rsidR="0016725B" w:rsidRPr="00F436EA" w:rsidRDefault="00786EFA" w:rsidP="00F436EA">
      <w:pPr>
        <w:numPr>
          <w:ilvl w:val="1"/>
          <w:numId w:val="12"/>
        </w:numPr>
        <w:bidi/>
        <w:ind w:left="1080"/>
        <w:rPr>
          <w:rFonts w:eastAsia="Open Sans"/>
          <w:b/>
          <w:bCs/>
          <w:sz w:val="24"/>
          <w:szCs w:val="24"/>
          <w:rtl/>
        </w:rPr>
      </w:pPr>
      <w:r w:rsidRPr="00F436EA">
        <w:rPr>
          <w:b/>
          <w:bCs/>
          <w:sz w:val="24"/>
          <w:rtl/>
        </w:rPr>
        <w:t>ب. خطأ</w:t>
      </w:r>
    </w:p>
    <w:p w14:paraId="2F180D26" w14:textId="77777777" w:rsidR="0016725B" w:rsidRPr="00F436EA" w:rsidRDefault="00786EFA" w:rsidP="00F436EA">
      <w:pPr>
        <w:numPr>
          <w:ilvl w:val="1"/>
          <w:numId w:val="12"/>
        </w:numPr>
        <w:bidi/>
        <w:ind w:left="1080"/>
        <w:rPr>
          <w:sz w:val="24"/>
          <w:szCs w:val="24"/>
          <w:shd w:val="clear" w:color="auto" w:fill="FCE5CD"/>
          <w:rtl/>
        </w:rPr>
      </w:pPr>
      <w:r w:rsidRPr="00F436EA">
        <w:rPr>
          <w:sz w:val="24"/>
          <w:shd w:val="clear" w:color="auto" w:fill="FCE5CD"/>
          <w:rtl/>
        </w:rPr>
        <w:t xml:space="preserve">المعلومات: </w:t>
      </w:r>
      <w:hyperlink r:id="rId24">
        <w:r w:rsidRPr="00F436EA">
          <w:rPr>
            <w:color w:val="1155CC"/>
            <w:sz w:val="24"/>
            <w:u w:val="single"/>
            <w:shd w:val="clear" w:color="auto" w:fill="FCE5CD"/>
            <w:rtl/>
          </w:rPr>
          <w:t>يوصى بتلقي جرعة تنشيطية من لقاح فايزر</w:t>
        </w:r>
      </w:hyperlink>
      <w:r w:rsidRPr="00F436EA">
        <w:rPr>
          <w:sz w:val="24"/>
          <w:shd w:val="clear" w:color="auto" w:fill="FCE5CD"/>
          <w:rtl/>
        </w:rPr>
        <w:t xml:space="preserve"> بعد ستة أشهر من الجرعة الثانية للأشخاص الذين تلقوا لقاح فايزر في البداية ومن هم (أ) في عمر 65 سنة أو أكبر، (ب) من يعيشون في مرافق الرعاية لمدة طويلة، (ج) من يزيد عمرهم على 18 عام ويعانون من حالات مرضية أخرى، (د) من تتراوح أعمارهم ما بين 50 إلى 64 سنة وتزيد المخاطر لديهم بسبب عدم المساواة الاجتماعية، أو (هـ) من تزيد مخاطر تعرضهم بسبب عملهم (المعلمون، والعاملون في محال البقالة، والعاملون في مجال الرعاية الصحية، إلخ). يُرجى الاتصال بمقدم الرعاية الصحية، أو الصيدلية أو اتصل على الرقم ‎2-1-1 لحجز موعد للجرعة التنشيطية.</w:t>
      </w:r>
    </w:p>
    <w:p w14:paraId="48BD48C4" w14:textId="77777777" w:rsidR="0016725B" w:rsidRPr="00F436EA" w:rsidRDefault="0016725B" w:rsidP="00F436EA">
      <w:pPr>
        <w:bidi/>
        <w:ind w:left="1440"/>
        <w:rPr>
          <w:rFonts w:eastAsia="Open Sans"/>
          <w:sz w:val="24"/>
          <w:szCs w:val="24"/>
          <w:shd w:val="clear" w:color="auto" w:fill="FCE5CD"/>
          <w:rtl/>
        </w:rPr>
      </w:pPr>
    </w:p>
    <w:p w14:paraId="209D5881" w14:textId="77777777" w:rsidR="0016725B" w:rsidRPr="00F436EA" w:rsidRDefault="00786EFA" w:rsidP="00F436EA">
      <w:pPr>
        <w:bidi/>
        <w:rPr>
          <w:rFonts w:eastAsia="Open Sans"/>
          <w:b/>
          <w:bCs/>
          <w:sz w:val="24"/>
          <w:szCs w:val="24"/>
          <w:rtl/>
        </w:rPr>
      </w:pPr>
      <w:r w:rsidRPr="00F436EA">
        <w:rPr>
          <w:b/>
          <w:bCs/>
          <w:sz w:val="24"/>
          <w:rtl/>
        </w:rPr>
        <w:t>بعد التطعيم</w:t>
      </w:r>
    </w:p>
    <w:p w14:paraId="4F590369" w14:textId="77777777" w:rsidR="0016725B" w:rsidRPr="00F436EA" w:rsidRDefault="00786EFA" w:rsidP="00F436EA">
      <w:pPr>
        <w:numPr>
          <w:ilvl w:val="3"/>
          <w:numId w:val="22"/>
        </w:numPr>
        <w:bidi/>
        <w:ind w:left="360"/>
        <w:rPr>
          <w:rFonts w:eastAsia="Open Sans"/>
          <w:sz w:val="24"/>
          <w:szCs w:val="24"/>
          <w:rtl/>
        </w:rPr>
      </w:pPr>
      <w:r w:rsidRPr="00F436EA">
        <w:rPr>
          <w:sz w:val="24"/>
          <w:rtl/>
        </w:rPr>
        <w:t>10: ما هي بعض الأعراض المعتادة بعد تلقي اللقاح؟</w:t>
      </w:r>
    </w:p>
    <w:p w14:paraId="24E4B5FA" w14:textId="77777777" w:rsidR="0016725B" w:rsidRPr="00F436EA" w:rsidRDefault="00786EFA" w:rsidP="00F436EA">
      <w:pPr>
        <w:numPr>
          <w:ilvl w:val="0"/>
          <w:numId w:val="7"/>
        </w:numPr>
        <w:bidi/>
        <w:ind w:left="990"/>
        <w:rPr>
          <w:rFonts w:eastAsia="Open Sans"/>
          <w:sz w:val="24"/>
          <w:szCs w:val="24"/>
          <w:rtl/>
        </w:rPr>
      </w:pPr>
      <w:r w:rsidRPr="00F436EA">
        <w:rPr>
          <w:sz w:val="24"/>
          <w:rtl/>
        </w:rPr>
        <w:t>السعال والعطس</w:t>
      </w:r>
    </w:p>
    <w:p w14:paraId="752601B2" w14:textId="77777777" w:rsidR="0016725B" w:rsidRPr="00F436EA" w:rsidRDefault="00786EFA" w:rsidP="00F436EA">
      <w:pPr>
        <w:numPr>
          <w:ilvl w:val="0"/>
          <w:numId w:val="7"/>
        </w:numPr>
        <w:bidi/>
        <w:ind w:left="990"/>
        <w:rPr>
          <w:rFonts w:eastAsia="Open Sans"/>
          <w:sz w:val="24"/>
          <w:szCs w:val="24"/>
          <w:rtl/>
        </w:rPr>
      </w:pPr>
      <w:r w:rsidRPr="00F436EA">
        <w:rPr>
          <w:sz w:val="24"/>
          <w:rtl/>
        </w:rPr>
        <w:t xml:space="preserve">سيلان الأنف </w:t>
      </w:r>
      <w:r w:rsidRPr="00F436EA">
        <w:rPr>
          <w:sz w:val="24"/>
          <w:rtl/>
        </w:rPr>
        <w:tab/>
      </w:r>
    </w:p>
    <w:p w14:paraId="4E1C0D9D" w14:textId="77777777" w:rsidR="0016725B" w:rsidRPr="00F436EA" w:rsidRDefault="00786EFA" w:rsidP="00F436EA">
      <w:pPr>
        <w:numPr>
          <w:ilvl w:val="0"/>
          <w:numId w:val="7"/>
        </w:numPr>
        <w:bidi/>
        <w:ind w:left="990"/>
        <w:rPr>
          <w:rFonts w:eastAsia="Open Sans"/>
          <w:b/>
          <w:bCs/>
          <w:sz w:val="24"/>
          <w:szCs w:val="24"/>
          <w:rtl/>
        </w:rPr>
      </w:pPr>
      <w:r w:rsidRPr="00F436EA">
        <w:rPr>
          <w:b/>
          <w:bCs/>
          <w:sz w:val="24"/>
          <w:rtl/>
        </w:rPr>
        <w:t xml:space="preserve">التقرح والشعور بالإجهاد  </w:t>
      </w:r>
    </w:p>
    <w:p w14:paraId="254314EE" w14:textId="77777777" w:rsidR="0016725B" w:rsidRPr="00F436EA" w:rsidRDefault="00786EFA" w:rsidP="00F436EA">
      <w:pPr>
        <w:bidi/>
        <w:ind w:left="720"/>
        <w:rPr>
          <w:rFonts w:eastAsia="Open Sans"/>
          <w:sz w:val="24"/>
          <w:szCs w:val="24"/>
          <w:shd w:val="clear" w:color="auto" w:fill="FCE5CD"/>
          <w:rtl/>
        </w:rPr>
      </w:pPr>
      <w:r w:rsidRPr="00F436EA">
        <w:rPr>
          <w:sz w:val="24"/>
          <w:shd w:val="clear" w:color="auto" w:fill="FCE5CD"/>
          <w:rtl/>
        </w:rPr>
        <w:t xml:space="preserve">المعلومات: </w:t>
      </w:r>
      <w:hyperlink r:id="rId25">
        <w:r w:rsidRPr="00F436EA">
          <w:rPr>
            <w:color w:val="1155CC"/>
            <w:sz w:val="24"/>
            <w:u w:val="single"/>
            <w:shd w:val="clear" w:color="auto" w:fill="FCE5CD"/>
            <w:rtl/>
          </w:rPr>
          <w:t>قد يتعرض الأشخاص إلى</w:t>
        </w:r>
      </w:hyperlink>
      <w:r w:rsidRPr="00F436EA">
        <w:rPr>
          <w:sz w:val="24"/>
          <w:shd w:val="clear" w:color="auto" w:fill="FCE5CD"/>
          <w:rtl/>
        </w:rPr>
        <w:t xml:space="preserve"> تقرح في موضع الحقن أو قد يشعرون بالإجهاد بعد تلقي اللقاح. السعال، والعطس، وسيلان الأنف من الأعراض المعتادة لعدوى كوفيد 19. </w:t>
      </w:r>
    </w:p>
    <w:p w14:paraId="1986C096" w14:textId="77777777" w:rsidR="0016725B" w:rsidRPr="00F436EA" w:rsidRDefault="00786EFA" w:rsidP="00F436EA">
      <w:pPr>
        <w:numPr>
          <w:ilvl w:val="0"/>
          <w:numId w:val="10"/>
        </w:numPr>
        <w:bidi/>
        <w:ind w:left="360"/>
        <w:rPr>
          <w:rFonts w:eastAsia="Open Sans"/>
          <w:sz w:val="24"/>
          <w:szCs w:val="24"/>
          <w:rtl/>
        </w:rPr>
      </w:pPr>
      <w:r w:rsidRPr="00F436EA">
        <w:rPr>
          <w:sz w:val="24"/>
          <w:rtl/>
        </w:rPr>
        <w:t>20: ما الذي يُطلب منك القيام به بعد تلقي اللقاح؟</w:t>
      </w:r>
    </w:p>
    <w:p w14:paraId="6196F0F7" w14:textId="77777777" w:rsidR="0016725B" w:rsidRPr="00F436EA" w:rsidRDefault="00786EFA" w:rsidP="00F436EA">
      <w:pPr>
        <w:numPr>
          <w:ilvl w:val="0"/>
          <w:numId w:val="27"/>
        </w:numPr>
        <w:bidi/>
        <w:ind w:left="1080"/>
        <w:rPr>
          <w:rFonts w:eastAsia="Open Sans"/>
          <w:sz w:val="24"/>
          <w:szCs w:val="24"/>
          <w:rtl/>
        </w:rPr>
      </w:pPr>
      <w:r w:rsidRPr="00F436EA">
        <w:rPr>
          <w:sz w:val="24"/>
          <w:rtl/>
        </w:rPr>
        <w:t xml:space="preserve">ينبغي شرب الكثير من الماء </w:t>
      </w:r>
      <w:r w:rsidRPr="00F436EA">
        <w:rPr>
          <w:sz w:val="24"/>
          <w:rtl/>
        </w:rPr>
        <w:tab/>
      </w:r>
    </w:p>
    <w:p w14:paraId="76A70F97" w14:textId="77777777" w:rsidR="0016725B" w:rsidRPr="00F436EA" w:rsidRDefault="00786EFA" w:rsidP="00F436EA">
      <w:pPr>
        <w:numPr>
          <w:ilvl w:val="0"/>
          <w:numId w:val="27"/>
        </w:numPr>
        <w:bidi/>
        <w:ind w:left="1080"/>
        <w:rPr>
          <w:rFonts w:eastAsia="Open Sans"/>
          <w:b/>
          <w:bCs/>
          <w:sz w:val="24"/>
          <w:szCs w:val="24"/>
          <w:rtl/>
        </w:rPr>
      </w:pPr>
      <w:r w:rsidRPr="00F436EA">
        <w:rPr>
          <w:b/>
          <w:bCs/>
          <w:sz w:val="24"/>
          <w:rtl/>
        </w:rPr>
        <w:t xml:space="preserve">البقاء لمدة 15 دقيقة بعد تلقي حقنة اللقاح </w:t>
      </w:r>
      <w:r w:rsidRPr="00F436EA">
        <w:rPr>
          <w:b/>
          <w:bCs/>
          <w:sz w:val="24"/>
          <w:rtl/>
        </w:rPr>
        <w:tab/>
      </w:r>
    </w:p>
    <w:p w14:paraId="020E0839" w14:textId="77777777" w:rsidR="0016725B" w:rsidRPr="00F436EA" w:rsidRDefault="00786EFA" w:rsidP="00F436EA">
      <w:pPr>
        <w:numPr>
          <w:ilvl w:val="0"/>
          <w:numId w:val="27"/>
        </w:numPr>
        <w:bidi/>
        <w:ind w:left="1080"/>
        <w:rPr>
          <w:rFonts w:eastAsia="Open Sans"/>
          <w:sz w:val="24"/>
          <w:szCs w:val="24"/>
          <w:rtl/>
        </w:rPr>
      </w:pPr>
      <w:r w:rsidRPr="00F436EA">
        <w:rPr>
          <w:sz w:val="24"/>
          <w:rtl/>
        </w:rPr>
        <w:t>ممارسة التمارين لمدة 10 دقائق</w:t>
      </w:r>
    </w:p>
    <w:p w14:paraId="6F5E29A0" w14:textId="77777777" w:rsidR="0016725B" w:rsidRPr="00F436EA" w:rsidRDefault="00786EFA" w:rsidP="00F436EA">
      <w:pPr>
        <w:bidi/>
        <w:ind w:left="720"/>
        <w:rPr>
          <w:rFonts w:eastAsia="Open Sans"/>
          <w:sz w:val="24"/>
          <w:szCs w:val="24"/>
          <w:shd w:val="clear" w:color="auto" w:fill="FCE5CD"/>
          <w:rtl/>
        </w:rPr>
      </w:pPr>
      <w:r w:rsidRPr="00F436EA">
        <w:rPr>
          <w:sz w:val="24"/>
          <w:shd w:val="clear" w:color="auto" w:fill="FCE5CD"/>
          <w:rtl/>
        </w:rPr>
        <w:t>المعلومات: فترة المراقبة التي تستمر لمدة 15 دقيقة</w:t>
      </w:r>
      <w:hyperlink r:id="rId26"/>
      <w:r w:rsidRPr="00F436EA">
        <w:rPr>
          <w:sz w:val="24"/>
          <w:shd w:val="clear" w:color="auto" w:fill="FCE5CD"/>
          <w:rtl/>
        </w:rPr>
        <w:t xml:space="preserve"> بعد تلقي اللقاح تتيح لفريق العمل الطبي التحقق من عدم إصابتك بتفاعلات الحساسية نتيجة تلقي اللقاح.</w:t>
      </w:r>
    </w:p>
    <w:p w14:paraId="0A6FE4CE" w14:textId="77777777" w:rsidR="0016725B" w:rsidRPr="00F436EA" w:rsidRDefault="00786EFA" w:rsidP="00F436EA">
      <w:pPr>
        <w:numPr>
          <w:ilvl w:val="0"/>
          <w:numId w:val="11"/>
        </w:numPr>
        <w:bidi/>
        <w:ind w:left="360"/>
        <w:rPr>
          <w:rFonts w:eastAsia="Open Sans"/>
          <w:sz w:val="24"/>
          <w:szCs w:val="24"/>
          <w:rtl/>
        </w:rPr>
      </w:pPr>
      <w:r w:rsidRPr="00F436EA">
        <w:rPr>
          <w:sz w:val="24"/>
          <w:rtl/>
        </w:rPr>
        <w:lastRenderedPageBreak/>
        <w:t>30: سواء كنت قد تلقيت اللقاح أم لا، يجب على الجميع التدرب على:</w:t>
      </w:r>
    </w:p>
    <w:p w14:paraId="01A958D4" w14:textId="77777777" w:rsidR="0016725B" w:rsidRPr="00F436EA" w:rsidRDefault="00786EFA" w:rsidP="00F436EA">
      <w:pPr>
        <w:numPr>
          <w:ilvl w:val="0"/>
          <w:numId w:val="23"/>
        </w:numPr>
        <w:bidi/>
        <w:ind w:left="1080"/>
        <w:rPr>
          <w:rFonts w:eastAsia="Open Sans"/>
          <w:sz w:val="24"/>
          <w:szCs w:val="24"/>
          <w:rtl/>
        </w:rPr>
      </w:pPr>
      <w:r w:rsidRPr="00F436EA">
        <w:rPr>
          <w:sz w:val="24"/>
          <w:rtl/>
        </w:rPr>
        <w:t>البقاء في الأماكن المغلقة أثناء النهار</w:t>
      </w:r>
      <w:r w:rsidRPr="00F436EA">
        <w:rPr>
          <w:sz w:val="24"/>
          <w:rtl/>
        </w:rPr>
        <w:tab/>
      </w:r>
    </w:p>
    <w:p w14:paraId="58C17403" w14:textId="77777777" w:rsidR="0016725B" w:rsidRPr="00F436EA" w:rsidRDefault="00786EFA" w:rsidP="00F436EA">
      <w:pPr>
        <w:numPr>
          <w:ilvl w:val="0"/>
          <w:numId w:val="23"/>
        </w:numPr>
        <w:bidi/>
        <w:ind w:left="1080"/>
        <w:rPr>
          <w:rFonts w:eastAsia="Open Sans"/>
          <w:b/>
          <w:bCs/>
          <w:sz w:val="24"/>
          <w:szCs w:val="24"/>
          <w:rtl/>
        </w:rPr>
      </w:pPr>
      <w:r w:rsidRPr="00F436EA">
        <w:rPr>
          <w:b/>
          <w:bCs/>
          <w:sz w:val="24"/>
          <w:rtl/>
        </w:rPr>
        <w:t xml:space="preserve">غسل اليدين، ارتداء الكمامات، والتباعد البدني </w:t>
      </w:r>
      <w:r w:rsidRPr="00F436EA">
        <w:rPr>
          <w:b/>
          <w:bCs/>
          <w:sz w:val="24"/>
          <w:rtl/>
        </w:rPr>
        <w:tab/>
      </w:r>
    </w:p>
    <w:p w14:paraId="108C7D5F" w14:textId="77777777" w:rsidR="0016725B" w:rsidRPr="00F436EA" w:rsidRDefault="00786EFA" w:rsidP="00F436EA">
      <w:pPr>
        <w:numPr>
          <w:ilvl w:val="0"/>
          <w:numId w:val="23"/>
        </w:numPr>
        <w:bidi/>
        <w:ind w:left="1080"/>
        <w:rPr>
          <w:rFonts w:eastAsia="Open Sans"/>
          <w:sz w:val="24"/>
          <w:szCs w:val="24"/>
          <w:rtl/>
        </w:rPr>
      </w:pPr>
      <w:r w:rsidRPr="00F436EA">
        <w:rPr>
          <w:sz w:val="24"/>
          <w:rtl/>
        </w:rPr>
        <w:t>عودة الحياة إلى طبيعتها بسبب انتهاء الجائحة</w:t>
      </w:r>
    </w:p>
    <w:p w14:paraId="78B26220" w14:textId="77777777" w:rsidR="0016725B" w:rsidRPr="00F436EA" w:rsidRDefault="00786EFA" w:rsidP="00F436EA">
      <w:pPr>
        <w:bidi/>
        <w:ind w:left="720"/>
        <w:rPr>
          <w:rFonts w:eastAsia="Open Sans"/>
          <w:sz w:val="24"/>
          <w:szCs w:val="24"/>
          <w:shd w:val="clear" w:color="auto" w:fill="FCE5CD"/>
          <w:rtl/>
        </w:rPr>
      </w:pPr>
      <w:r w:rsidRPr="00F436EA">
        <w:rPr>
          <w:sz w:val="24"/>
          <w:shd w:val="clear" w:color="auto" w:fill="FCE5CD"/>
          <w:rtl/>
        </w:rPr>
        <w:t xml:space="preserve">المعلومات: طفرة </w:t>
      </w:r>
      <w:hyperlink r:id="rId27">
        <w:r w:rsidRPr="00F436EA">
          <w:rPr>
            <w:color w:val="1155CC"/>
            <w:sz w:val="24"/>
            <w:u w:val="single"/>
            <w:shd w:val="clear" w:color="auto" w:fill="FCE5CD"/>
            <w:rtl/>
          </w:rPr>
          <w:t>المتحور دلتا</w:t>
        </w:r>
      </w:hyperlink>
      <w:r w:rsidRPr="00F436EA">
        <w:rPr>
          <w:sz w:val="24"/>
          <w:shd w:val="clear" w:color="auto" w:fill="FCE5CD"/>
          <w:rtl/>
        </w:rPr>
        <w:t xml:space="preserve"> شديدة العدوى. تشير بعض البيانات إلى أن متحور دلتا قد يسبب أمراض شديدة حتى لمن لم يتلقوا اللقاح. الأشخاص الذين تلقوا اللقاح الكامل ومع ذلك أصيبوا بالعدوى الناتجة عن متحور دلتا قد ينقلون الفيروس إلى الآخرين، ولكن لمدة قصيرة مقارنة بمن لم يتلقوا اللقاح. </w:t>
      </w:r>
      <w:hyperlink r:id="rId28">
        <w:r w:rsidRPr="00F436EA">
          <w:rPr>
            <w:color w:val="1155CC"/>
            <w:sz w:val="24"/>
            <w:u w:val="single"/>
            <w:shd w:val="clear" w:color="auto" w:fill="FCE5CD"/>
            <w:rtl/>
          </w:rPr>
          <w:t>تتضمن سبل إيقاف الانتشار</w:t>
        </w:r>
      </w:hyperlink>
      <w:r w:rsidRPr="00F436EA">
        <w:rPr>
          <w:sz w:val="24"/>
          <w:shd w:val="clear" w:color="auto" w:fill="FCE5CD"/>
          <w:rtl/>
        </w:rPr>
        <w:t xml:space="preserve"> ارتداء الكمامات، والتباعد البدني، وغسل اليدين، وتلقي اللقاح.</w:t>
      </w:r>
    </w:p>
    <w:p w14:paraId="6E6B63CD" w14:textId="77777777" w:rsidR="0016725B" w:rsidRPr="00F436EA" w:rsidRDefault="00786EFA" w:rsidP="00F436EA">
      <w:pPr>
        <w:numPr>
          <w:ilvl w:val="3"/>
          <w:numId w:val="22"/>
        </w:numPr>
        <w:bidi/>
        <w:ind w:left="360"/>
        <w:rPr>
          <w:rFonts w:eastAsia="Open Sans"/>
          <w:sz w:val="24"/>
          <w:szCs w:val="24"/>
          <w:rtl/>
        </w:rPr>
      </w:pPr>
      <w:r w:rsidRPr="00F436EA">
        <w:rPr>
          <w:sz w:val="24"/>
          <w:rtl/>
        </w:rPr>
        <w:t>40: إذا ما كنت قد تلقيت اللقاح، لا توجد أي فرصة للإصابة بكوفيد 19.</w:t>
      </w:r>
    </w:p>
    <w:p w14:paraId="28E0AB2E" w14:textId="77777777" w:rsidR="0016725B" w:rsidRPr="00F436EA" w:rsidRDefault="00786EFA" w:rsidP="00F436EA">
      <w:pPr>
        <w:numPr>
          <w:ilvl w:val="4"/>
          <w:numId w:val="22"/>
        </w:numPr>
        <w:bidi/>
        <w:ind w:left="1080"/>
        <w:rPr>
          <w:rFonts w:eastAsia="Open Sans"/>
          <w:sz w:val="24"/>
          <w:szCs w:val="24"/>
          <w:rtl/>
        </w:rPr>
      </w:pPr>
      <w:r w:rsidRPr="00F436EA">
        <w:rPr>
          <w:sz w:val="24"/>
          <w:rtl/>
        </w:rPr>
        <w:t>أ. صواب</w:t>
      </w:r>
    </w:p>
    <w:p w14:paraId="4E13D95A" w14:textId="77777777" w:rsidR="0016725B" w:rsidRPr="00F436EA" w:rsidRDefault="00786EFA" w:rsidP="00F436EA">
      <w:pPr>
        <w:numPr>
          <w:ilvl w:val="4"/>
          <w:numId w:val="22"/>
        </w:numPr>
        <w:bidi/>
        <w:ind w:left="1080"/>
        <w:rPr>
          <w:rFonts w:eastAsia="Open Sans"/>
          <w:b/>
          <w:bCs/>
          <w:sz w:val="24"/>
          <w:szCs w:val="24"/>
          <w:rtl/>
        </w:rPr>
      </w:pPr>
      <w:r w:rsidRPr="00F436EA">
        <w:rPr>
          <w:b/>
          <w:bCs/>
          <w:sz w:val="24"/>
          <w:rtl/>
        </w:rPr>
        <w:t>ب. خطأ</w:t>
      </w:r>
    </w:p>
    <w:p w14:paraId="6A864322" w14:textId="77777777" w:rsidR="0016725B" w:rsidRPr="00F436EA" w:rsidRDefault="00786EFA" w:rsidP="00F436EA">
      <w:pPr>
        <w:numPr>
          <w:ilvl w:val="4"/>
          <w:numId w:val="22"/>
        </w:numPr>
        <w:bidi/>
        <w:ind w:left="1080"/>
        <w:rPr>
          <w:rFonts w:eastAsia="Open Sans"/>
          <w:sz w:val="24"/>
          <w:szCs w:val="24"/>
          <w:shd w:val="clear" w:color="auto" w:fill="FCE5CD"/>
          <w:rtl/>
        </w:rPr>
      </w:pPr>
      <w:r w:rsidRPr="00F436EA">
        <w:rPr>
          <w:sz w:val="24"/>
          <w:shd w:val="clear" w:color="auto" w:fill="FCE5CD"/>
          <w:rtl/>
        </w:rPr>
        <w:t xml:space="preserve">المعلومات: </w:t>
      </w:r>
      <w:hyperlink r:id="rId29">
        <w:r w:rsidRPr="00F436EA">
          <w:rPr>
            <w:color w:val="1155CC"/>
            <w:sz w:val="24"/>
            <w:u w:val="single"/>
            <w:shd w:val="clear" w:color="auto" w:fill="FCE5CD"/>
            <w:rtl/>
          </w:rPr>
          <w:t>تحدث حالات الاختراق</w:t>
        </w:r>
      </w:hyperlink>
      <w:r w:rsidRPr="00F436EA">
        <w:rPr>
          <w:sz w:val="24"/>
          <w:shd w:val="clear" w:color="auto" w:fill="FCE5CD"/>
          <w:rtl/>
        </w:rPr>
        <w:t xml:space="preserve"> عند إصابة الأشخاص الذين تلقوا اللقاح بالفعل بعدوى كوفيد 19. ‎ ‎اللقاح فعال للغاية في الوقاية من المرض الشديد، ومن الاحتجاز في المستشفى ومن مخاطر الوفاة، ولكن لا يوجد لقاح فعال 100%.</w:t>
      </w:r>
    </w:p>
    <w:p w14:paraId="3BCA6FB4" w14:textId="77777777" w:rsidR="0016725B" w:rsidRPr="00F436EA" w:rsidRDefault="0016725B" w:rsidP="00F436EA">
      <w:pPr>
        <w:bidi/>
        <w:rPr>
          <w:rFonts w:eastAsia="Open Sans"/>
          <w:sz w:val="24"/>
          <w:szCs w:val="24"/>
          <w:rtl/>
        </w:rPr>
      </w:pPr>
    </w:p>
    <w:p w14:paraId="602C2BFF" w14:textId="77777777" w:rsidR="0016725B" w:rsidRPr="00F436EA" w:rsidRDefault="00786EFA" w:rsidP="00F436EA">
      <w:pPr>
        <w:bidi/>
        <w:rPr>
          <w:rFonts w:eastAsia="Open Sans"/>
          <w:b/>
          <w:bCs/>
          <w:sz w:val="24"/>
          <w:szCs w:val="24"/>
          <w:rtl/>
        </w:rPr>
      </w:pPr>
      <w:r w:rsidRPr="00F436EA">
        <w:rPr>
          <w:b/>
          <w:bCs/>
          <w:sz w:val="24"/>
          <w:rtl/>
        </w:rPr>
        <w:t>إجراء الاختبار والحجر الصحي</w:t>
      </w:r>
    </w:p>
    <w:p w14:paraId="19A0CD26" w14:textId="77777777" w:rsidR="0016725B" w:rsidRPr="00F436EA" w:rsidRDefault="00786EFA" w:rsidP="00F436EA">
      <w:pPr>
        <w:numPr>
          <w:ilvl w:val="0"/>
          <w:numId w:val="13"/>
        </w:numPr>
        <w:bidi/>
        <w:ind w:left="360"/>
        <w:rPr>
          <w:rFonts w:eastAsia="Open Sans"/>
          <w:sz w:val="24"/>
          <w:szCs w:val="24"/>
          <w:rtl/>
        </w:rPr>
      </w:pPr>
      <w:r w:rsidRPr="00F436EA">
        <w:rPr>
          <w:sz w:val="24"/>
          <w:rtl/>
        </w:rPr>
        <w:t>10: أي من الاختبارات التالية يتوجب استخدامها لتشخيص العدوى الحالية بكوفيد 19؟</w:t>
      </w:r>
    </w:p>
    <w:p w14:paraId="48EAF9C7" w14:textId="77777777" w:rsidR="0016725B" w:rsidRPr="00F436EA" w:rsidRDefault="00786EFA" w:rsidP="00F436EA">
      <w:pPr>
        <w:numPr>
          <w:ilvl w:val="1"/>
          <w:numId w:val="13"/>
        </w:numPr>
        <w:bidi/>
        <w:ind w:left="1080"/>
        <w:rPr>
          <w:rFonts w:eastAsia="Open Sans"/>
          <w:sz w:val="24"/>
          <w:szCs w:val="24"/>
          <w:rtl/>
        </w:rPr>
      </w:pPr>
      <w:r w:rsidRPr="00F436EA">
        <w:rPr>
          <w:sz w:val="24"/>
          <w:rtl/>
        </w:rPr>
        <w:t>أ. اختبار الأجسام المضادة</w:t>
      </w:r>
    </w:p>
    <w:p w14:paraId="797D325D" w14:textId="77777777" w:rsidR="0016725B" w:rsidRPr="00F436EA" w:rsidRDefault="00786EFA" w:rsidP="00F436EA">
      <w:pPr>
        <w:numPr>
          <w:ilvl w:val="1"/>
          <w:numId w:val="13"/>
        </w:numPr>
        <w:bidi/>
        <w:ind w:left="1080"/>
        <w:rPr>
          <w:rFonts w:eastAsia="Open Sans"/>
          <w:sz w:val="24"/>
          <w:szCs w:val="24"/>
          <w:rtl/>
        </w:rPr>
      </w:pPr>
      <w:r w:rsidRPr="00F436EA">
        <w:rPr>
          <w:sz w:val="24"/>
          <w:rtl/>
        </w:rPr>
        <w:t>ب. الاختبار التشخيصي</w:t>
      </w:r>
    </w:p>
    <w:p w14:paraId="53020947" w14:textId="77777777" w:rsidR="0016725B" w:rsidRPr="00F436EA" w:rsidRDefault="00786EFA" w:rsidP="00F436EA">
      <w:pPr>
        <w:numPr>
          <w:ilvl w:val="1"/>
          <w:numId w:val="13"/>
        </w:numPr>
        <w:bidi/>
        <w:ind w:left="1080"/>
        <w:rPr>
          <w:rFonts w:eastAsia="Open Sans"/>
          <w:sz w:val="24"/>
          <w:szCs w:val="24"/>
          <w:rtl/>
        </w:rPr>
      </w:pPr>
      <w:r w:rsidRPr="00F436EA">
        <w:rPr>
          <w:sz w:val="24"/>
          <w:rtl/>
        </w:rPr>
        <w:t>ج. الاختبار الذاتي في المنزل</w:t>
      </w:r>
    </w:p>
    <w:p w14:paraId="102ACD6D" w14:textId="77777777" w:rsidR="0016725B" w:rsidRPr="00F436EA" w:rsidRDefault="00786EFA" w:rsidP="00F436EA">
      <w:pPr>
        <w:numPr>
          <w:ilvl w:val="1"/>
          <w:numId w:val="13"/>
        </w:numPr>
        <w:bidi/>
        <w:ind w:left="1080"/>
        <w:rPr>
          <w:rFonts w:eastAsia="Open Sans"/>
          <w:b/>
          <w:bCs/>
          <w:sz w:val="24"/>
          <w:szCs w:val="24"/>
          <w:rtl/>
        </w:rPr>
      </w:pPr>
      <w:r w:rsidRPr="00F436EA">
        <w:rPr>
          <w:b/>
          <w:bCs/>
          <w:sz w:val="24"/>
          <w:rtl/>
        </w:rPr>
        <w:t>د. "ب" و"ج"</w:t>
      </w:r>
    </w:p>
    <w:p w14:paraId="55177FE6" w14:textId="77777777" w:rsidR="0016725B" w:rsidRPr="00F436EA" w:rsidRDefault="00786EFA" w:rsidP="00F436EA">
      <w:pPr>
        <w:numPr>
          <w:ilvl w:val="1"/>
          <w:numId w:val="13"/>
        </w:numPr>
        <w:bidi/>
        <w:ind w:left="1080"/>
        <w:rPr>
          <w:rFonts w:eastAsia="Roboto"/>
          <w:sz w:val="24"/>
          <w:szCs w:val="24"/>
          <w:shd w:val="clear" w:color="auto" w:fill="FCE5CD"/>
          <w:rtl/>
        </w:rPr>
      </w:pPr>
      <w:r w:rsidRPr="00F436EA">
        <w:rPr>
          <w:sz w:val="24"/>
          <w:shd w:val="clear" w:color="auto" w:fill="FCE5CD"/>
          <w:rtl/>
        </w:rPr>
        <w:t xml:space="preserve">المعلومات: </w:t>
      </w:r>
      <w:hyperlink r:id="rId30">
        <w:r w:rsidRPr="00F436EA">
          <w:rPr>
            <w:color w:val="1155CC"/>
            <w:sz w:val="24"/>
            <w:u w:val="single"/>
            <w:shd w:val="clear" w:color="auto" w:fill="FCE5CD"/>
            <w:rtl/>
          </w:rPr>
          <w:t>تكشف الاختبارات التشخيصية</w:t>
        </w:r>
      </w:hyperlink>
      <w:r w:rsidRPr="00F436EA">
        <w:rPr>
          <w:sz w:val="24"/>
          <w:shd w:val="clear" w:color="auto" w:fill="FCE5CD"/>
          <w:rtl/>
        </w:rPr>
        <w:t xml:space="preserve"> عما إذا كنت تعاني من عدوى نشطة بكوفيد 19 وتحتاج إلى العزل أو الحجر الصحي. معدات الاختبار الذاتية في المنزل BinaxNOW </w:t>
      </w:r>
      <w:hyperlink r:id="rId31"/>
      <w:r w:rsidRPr="00F436EA">
        <w:rPr>
          <w:sz w:val="24"/>
          <w:shd w:val="clear" w:color="auto" w:fill="FCE5CD"/>
          <w:rtl/>
        </w:rPr>
        <w:t xml:space="preserve">  هي اختبارات تشخيصية. اختبارات الأجسام المضادة تبحث عن الأجسام المضادة التي أنتجها جهازك المناعي في إطار الاستجابة إلى الفيروس المسبب لكوفيد 19. لا يجوز استخدام اختبارات الأجسام المضادة في تشخيص عدوى كوفيد 19 النشطة.</w:t>
      </w:r>
    </w:p>
    <w:p w14:paraId="01928854" w14:textId="77777777" w:rsidR="0016725B" w:rsidRPr="00F436EA" w:rsidRDefault="00786EFA" w:rsidP="00F436EA">
      <w:pPr>
        <w:numPr>
          <w:ilvl w:val="0"/>
          <w:numId w:val="13"/>
        </w:numPr>
        <w:bidi/>
        <w:ind w:left="360"/>
        <w:rPr>
          <w:rFonts w:eastAsia="Roboto"/>
          <w:sz w:val="24"/>
          <w:szCs w:val="24"/>
          <w:rtl/>
        </w:rPr>
      </w:pPr>
      <w:r w:rsidRPr="00F436EA">
        <w:rPr>
          <w:sz w:val="24"/>
          <w:rtl/>
        </w:rPr>
        <w:t>20: ما الذي يتوجب عليك فعله إذا كنت قد تلقيت اللقاح وكنت مخالطًا لمرضى كوفيد 19 في العمل/دور العبادة/لدى أي من أفراد أسرتك، إلخ؟</w:t>
      </w:r>
    </w:p>
    <w:p w14:paraId="6D84B5F6" w14:textId="77777777" w:rsidR="0016725B" w:rsidRPr="00F436EA" w:rsidRDefault="00786EFA" w:rsidP="00F436EA">
      <w:pPr>
        <w:numPr>
          <w:ilvl w:val="1"/>
          <w:numId w:val="13"/>
        </w:numPr>
        <w:bidi/>
        <w:ind w:left="1080"/>
        <w:rPr>
          <w:rFonts w:eastAsia="Open Sans"/>
          <w:sz w:val="24"/>
          <w:szCs w:val="24"/>
          <w:rtl/>
        </w:rPr>
      </w:pPr>
      <w:r w:rsidRPr="00F436EA">
        <w:rPr>
          <w:sz w:val="24"/>
          <w:rtl/>
        </w:rPr>
        <w:t>أ. الخضوع للاختبار بعد 3-5 أيام من المخالطة</w:t>
      </w:r>
    </w:p>
    <w:p w14:paraId="17458818" w14:textId="77777777" w:rsidR="0016725B" w:rsidRPr="00F436EA" w:rsidRDefault="00786EFA" w:rsidP="00F436EA">
      <w:pPr>
        <w:numPr>
          <w:ilvl w:val="1"/>
          <w:numId w:val="13"/>
        </w:numPr>
        <w:bidi/>
        <w:ind w:left="1080"/>
        <w:rPr>
          <w:rFonts w:eastAsia="Open Sans"/>
          <w:sz w:val="24"/>
          <w:szCs w:val="24"/>
          <w:rtl/>
        </w:rPr>
      </w:pPr>
      <w:r w:rsidRPr="00F436EA">
        <w:rPr>
          <w:sz w:val="24"/>
          <w:rtl/>
        </w:rPr>
        <w:t>ب. البقاء في المنزل حتى لو لم تكن مصابًا بأي أعراض</w:t>
      </w:r>
    </w:p>
    <w:p w14:paraId="6182CB1F" w14:textId="77777777" w:rsidR="0016725B" w:rsidRPr="00F436EA" w:rsidRDefault="00786EFA" w:rsidP="00F436EA">
      <w:pPr>
        <w:numPr>
          <w:ilvl w:val="1"/>
          <w:numId w:val="13"/>
        </w:numPr>
        <w:bidi/>
        <w:ind w:left="1080"/>
        <w:rPr>
          <w:rFonts w:eastAsia="Open Sans"/>
          <w:sz w:val="24"/>
          <w:szCs w:val="24"/>
          <w:rtl/>
        </w:rPr>
      </w:pPr>
      <w:r w:rsidRPr="00F436EA">
        <w:rPr>
          <w:sz w:val="24"/>
          <w:rtl/>
        </w:rPr>
        <w:t>ت. ارتداء الكمامة في الأماكن المغلقة في الأماكن العامة لمدة 14 يومًا من المخالطة وحتى تأتي نتيجة اختبارك سلبية.</w:t>
      </w:r>
    </w:p>
    <w:p w14:paraId="71B74C42" w14:textId="77777777" w:rsidR="0016725B" w:rsidRPr="00F436EA" w:rsidRDefault="00786EFA" w:rsidP="00F436EA">
      <w:pPr>
        <w:numPr>
          <w:ilvl w:val="1"/>
          <w:numId w:val="13"/>
        </w:numPr>
        <w:bidi/>
        <w:ind w:left="1080"/>
        <w:rPr>
          <w:rFonts w:eastAsia="Open Sans"/>
          <w:b/>
          <w:bCs/>
          <w:sz w:val="24"/>
          <w:szCs w:val="24"/>
          <w:rtl/>
        </w:rPr>
      </w:pPr>
      <w:r w:rsidRPr="00F436EA">
        <w:rPr>
          <w:b/>
          <w:bCs/>
          <w:sz w:val="24"/>
          <w:rtl/>
        </w:rPr>
        <w:t>د. "أ" و"ج"</w:t>
      </w:r>
    </w:p>
    <w:p w14:paraId="1FF584AD" w14:textId="77777777" w:rsidR="0016725B" w:rsidRPr="00F436EA" w:rsidRDefault="00786EFA" w:rsidP="00F436EA">
      <w:pPr>
        <w:numPr>
          <w:ilvl w:val="1"/>
          <w:numId w:val="13"/>
        </w:numPr>
        <w:bidi/>
        <w:ind w:left="1080"/>
        <w:rPr>
          <w:rFonts w:eastAsia="Open Sans"/>
          <w:sz w:val="24"/>
          <w:szCs w:val="24"/>
          <w:shd w:val="clear" w:color="auto" w:fill="FCE5CD"/>
          <w:rtl/>
        </w:rPr>
      </w:pPr>
      <w:r w:rsidRPr="00F436EA">
        <w:rPr>
          <w:sz w:val="24"/>
          <w:shd w:val="clear" w:color="auto" w:fill="FCE5CD"/>
          <w:rtl/>
        </w:rPr>
        <w:t xml:space="preserve">المعلومات: إذا لم تكن قد تلقيت اللقاح وخالطت مرضى كوفيد 19، فيجب عليك </w:t>
      </w:r>
      <w:hyperlink r:id="rId32">
        <w:r w:rsidRPr="00F436EA">
          <w:rPr>
            <w:color w:val="1155CC"/>
            <w:sz w:val="24"/>
            <w:u w:val="single"/>
            <w:shd w:val="clear" w:color="auto" w:fill="FCE5CD"/>
            <w:rtl/>
          </w:rPr>
          <w:t>الالتزام بالحجر الصحي</w:t>
        </w:r>
      </w:hyperlink>
      <w:r w:rsidRPr="00F436EA">
        <w:rPr>
          <w:sz w:val="24"/>
          <w:shd w:val="clear" w:color="auto" w:fill="FCE5CD"/>
          <w:rtl/>
        </w:rPr>
        <w:t xml:space="preserve"> لمدة 14 يومًا بعد آخر تواصل مع الشخص المصاب بكوفيد 19 ومراقبة أي أعراض قد تظهر عليك. إن أمكن، ابتعد عن الأشخاص الذين تعيش معهم، وخاصة إذا كانوا من الفئة التي تزيد لديها مخاطر المرض الشديد نتيجة الإصابة بكوفيد 19. يمكن الخضوع لاختبار بعد 5 أيام من آخر مخالطة.</w:t>
      </w:r>
    </w:p>
    <w:p w14:paraId="28EFAEB3" w14:textId="77777777" w:rsidR="0016725B" w:rsidRPr="00F436EA" w:rsidRDefault="00786EFA" w:rsidP="00F436EA">
      <w:pPr>
        <w:numPr>
          <w:ilvl w:val="0"/>
          <w:numId w:val="13"/>
        </w:numPr>
        <w:bidi/>
        <w:rPr>
          <w:rFonts w:eastAsia="Open Sans"/>
          <w:sz w:val="24"/>
          <w:szCs w:val="24"/>
          <w:rtl/>
        </w:rPr>
      </w:pPr>
      <w:r w:rsidRPr="00F436EA">
        <w:rPr>
          <w:sz w:val="24"/>
          <w:rtl/>
        </w:rPr>
        <w:t>30: إذا ما تلقيت اللقاح وجاءت نتيجة اختبار كوفيد 19 لديك إيجابية، سوف تحتاج إلى عزل نفسك في المنزل حتى إذا لم يكن لديك أي أعراض.</w:t>
      </w:r>
    </w:p>
    <w:p w14:paraId="0E0DD84E" w14:textId="77777777" w:rsidR="0016725B" w:rsidRPr="00F436EA" w:rsidRDefault="00786EFA" w:rsidP="00F436EA">
      <w:pPr>
        <w:numPr>
          <w:ilvl w:val="1"/>
          <w:numId w:val="13"/>
        </w:numPr>
        <w:bidi/>
        <w:ind w:left="1080"/>
        <w:rPr>
          <w:rFonts w:eastAsia="Open Sans"/>
          <w:b/>
          <w:bCs/>
          <w:sz w:val="24"/>
          <w:szCs w:val="24"/>
          <w:rtl/>
        </w:rPr>
      </w:pPr>
      <w:r w:rsidRPr="00F436EA">
        <w:rPr>
          <w:b/>
          <w:bCs/>
          <w:sz w:val="24"/>
          <w:rtl/>
        </w:rPr>
        <w:t>أ. صواب</w:t>
      </w:r>
    </w:p>
    <w:p w14:paraId="442FE28E" w14:textId="77777777" w:rsidR="0016725B" w:rsidRPr="00F436EA" w:rsidRDefault="00786EFA" w:rsidP="00F436EA">
      <w:pPr>
        <w:numPr>
          <w:ilvl w:val="1"/>
          <w:numId w:val="13"/>
        </w:numPr>
        <w:bidi/>
        <w:ind w:left="1080"/>
        <w:rPr>
          <w:rFonts w:eastAsia="Open Sans"/>
          <w:sz w:val="24"/>
          <w:szCs w:val="24"/>
          <w:rtl/>
        </w:rPr>
      </w:pPr>
      <w:r w:rsidRPr="00F436EA">
        <w:rPr>
          <w:sz w:val="24"/>
          <w:rtl/>
        </w:rPr>
        <w:t>ب. خطأ</w:t>
      </w:r>
    </w:p>
    <w:p w14:paraId="7C134097" w14:textId="77777777" w:rsidR="0016725B" w:rsidRPr="00F436EA" w:rsidRDefault="00786EFA" w:rsidP="00F436EA">
      <w:pPr>
        <w:numPr>
          <w:ilvl w:val="1"/>
          <w:numId w:val="13"/>
        </w:numPr>
        <w:bidi/>
        <w:ind w:left="1080"/>
        <w:rPr>
          <w:rFonts w:eastAsia="Open Sans"/>
          <w:sz w:val="24"/>
          <w:szCs w:val="24"/>
          <w:shd w:val="clear" w:color="auto" w:fill="FCE5CD"/>
          <w:rtl/>
        </w:rPr>
      </w:pPr>
      <w:r w:rsidRPr="00F436EA">
        <w:rPr>
          <w:sz w:val="24"/>
          <w:shd w:val="clear" w:color="auto" w:fill="FCE5CD"/>
          <w:rtl/>
        </w:rPr>
        <w:lastRenderedPageBreak/>
        <w:t xml:space="preserve">المعلومات: بغض النظر عما إذا كنت مصابًا بأعراض أم لا، في حالة تلقي اللقاح وجاءت نتيجة اختبار كوفيد 19 لديك إيجابية، يجب عليك </w:t>
      </w:r>
      <w:hyperlink r:id="rId33">
        <w:r w:rsidRPr="00F436EA">
          <w:rPr>
            <w:color w:val="1155CC"/>
            <w:sz w:val="24"/>
            <w:u w:val="single"/>
            <w:shd w:val="clear" w:color="auto" w:fill="FCE5CD"/>
            <w:rtl/>
          </w:rPr>
          <w:t>عزل نفسك</w:t>
        </w:r>
      </w:hyperlink>
      <w:r w:rsidRPr="00F436EA">
        <w:rPr>
          <w:sz w:val="24"/>
          <w:shd w:val="clear" w:color="auto" w:fill="FCE5CD"/>
          <w:rtl/>
        </w:rPr>
        <w:t xml:space="preserve"> لمدة 10 أيام في المنزل. بالنسبة لمن لم يتلقوا اللقاح، يتوجب عليهم عزل أنفسهم لمدة 10 أيام منذ بداية ظهور الأعراض أو منذ ظهور نتيجة اختبار كوفيد 19 الإيجابية. </w:t>
      </w:r>
    </w:p>
    <w:p w14:paraId="09A1ED5A" w14:textId="77777777" w:rsidR="0016725B" w:rsidRPr="00F436EA" w:rsidRDefault="00786EFA" w:rsidP="00F436EA">
      <w:pPr>
        <w:numPr>
          <w:ilvl w:val="0"/>
          <w:numId w:val="13"/>
        </w:numPr>
        <w:bidi/>
        <w:ind w:left="360"/>
        <w:rPr>
          <w:rFonts w:eastAsia="Open Sans"/>
          <w:sz w:val="24"/>
          <w:szCs w:val="24"/>
          <w:rtl/>
        </w:rPr>
      </w:pPr>
      <w:r w:rsidRPr="00F436EA">
        <w:rPr>
          <w:sz w:val="24"/>
          <w:rtl/>
        </w:rPr>
        <w:t>40: ما الذي يتوجب عليك القيام به إذا أصيب طفلك بسيلان الأنف أو السعال؟</w:t>
      </w:r>
    </w:p>
    <w:p w14:paraId="241B38FD" w14:textId="77777777" w:rsidR="0016725B" w:rsidRPr="00F436EA" w:rsidRDefault="00786EFA" w:rsidP="00F436EA">
      <w:pPr>
        <w:numPr>
          <w:ilvl w:val="1"/>
          <w:numId w:val="13"/>
        </w:numPr>
        <w:bidi/>
        <w:ind w:left="1080"/>
        <w:rPr>
          <w:rFonts w:eastAsia="Open Sans"/>
          <w:sz w:val="24"/>
          <w:szCs w:val="24"/>
          <w:rtl/>
        </w:rPr>
      </w:pPr>
      <w:r w:rsidRPr="00F436EA">
        <w:rPr>
          <w:sz w:val="24"/>
          <w:rtl/>
        </w:rPr>
        <w:t xml:space="preserve">أ. إبقاء الطفل في المنزل إذا ما </w:t>
      </w:r>
      <w:r w:rsidRPr="00F436EA">
        <w:rPr>
          <w:sz w:val="24"/>
          <w:u w:val="single"/>
          <w:rtl/>
        </w:rPr>
        <w:t>كان</w:t>
      </w:r>
      <w:r w:rsidRPr="00F436EA">
        <w:rPr>
          <w:sz w:val="24"/>
          <w:rtl/>
        </w:rPr>
        <w:t xml:space="preserve"> قد خالط شخصًا مصابًا بكوفيد 19 خلال الأربعة عشر يومًا الأخيرة وطلب الحصول على تقييم طبي للحالة و/أو اخضاعه للاختبار</w:t>
      </w:r>
    </w:p>
    <w:p w14:paraId="43660A97" w14:textId="77777777" w:rsidR="0016725B" w:rsidRPr="00F436EA" w:rsidRDefault="00786EFA" w:rsidP="00F436EA">
      <w:pPr>
        <w:numPr>
          <w:ilvl w:val="1"/>
          <w:numId w:val="13"/>
        </w:numPr>
        <w:bidi/>
        <w:ind w:left="1080"/>
        <w:rPr>
          <w:rFonts w:eastAsia="Open Sans"/>
          <w:sz w:val="24"/>
          <w:szCs w:val="24"/>
          <w:rtl/>
        </w:rPr>
      </w:pPr>
      <w:r w:rsidRPr="00F436EA">
        <w:rPr>
          <w:sz w:val="24"/>
          <w:rtl/>
        </w:rPr>
        <w:t xml:space="preserve">ب. إبقاء الطفل في المنزل في حالة </w:t>
      </w:r>
      <w:r w:rsidRPr="00F436EA">
        <w:rPr>
          <w:sz w:val="24"/>
          <w:u w:val="single"/>
          <w:rtl/>
        </w:rPr>
        <w:t xml:space="preserve">عدم </w:t>
      </w:r>
      <w:r w:rsidRPr="00F436EA">
        <w:rPr>
          <w:sz w:val="24"/>
          <w:rtl/>
        </w:rPr>
        <w:t>مخالطته لشخص يعاني من كوفيد 19 خلال الأربعة عشر يومًا الماضية وإخضاعه للاختبار.  إذا جاءت نتيجة الاختبار سلبية، يمكنه العودة إلى المدرسة حتى مع استمرار وجود الأعراض.</w:t>
      </w:r>
    </w:p>
    <w:p w14:paraId="3CB1240A" w14:textId="77777777" w:rsidR="0016725B" w:rsidRPr="00F436EA" w:rsidRDefault="00786EFA" w:rsidP="00F436EA">
      <w:pPr>
        <w:numPr>
          <w:ilvl w:val="1"/>
          <w:numId w:val="13"/>
        </w:numPr>
        <w:bidi/>
        <w:ind w:left="1080"/>
        <w:rPr>
          <w:rFonts w:eastAsia="Open Sans"/>
          <w:sz w:val="24"/>
          <w:szCs w:val="24"/>
          <w:rtl/>
        </w:rPr>
      </w:pPr>
      <w:r w:rsidRPr="00F436EA">
        <w:rPr>
          <w:sz w:val="24"/>
          <w:rtl/>
        </w:rPr>
        <w:t>ج. إذا ما جاءت نتيجة الاختبار إيجابية، يجب عزل الطفل في المنزل لمدة 10 أيام بعد بدء الأعراض حتى تحسن الأعراض وزوال الحمى لمدة 24 ساعة من دون أدوية</w:t>
      </w:r>
    </w:p>
    <w:p w14:paraId="72C05DA9" w14:textId="77777777" w:rsidR="0016725B" w:rsidRPr="00F436EA" w:rsidRDefault="00786EFA" w:rsidP="00F436EA">
      <w:pPr>
        <w:numPr>
          <w:ilvl w:val="1"/>
          <w:numId w:val="13"/>
        </w:numPr>
        <w:bidi/>
        <w:ind w:left="1080"/>
        <w:rPr>
          <w:rFonts w:eastAsia="Open Sans"/>
          <w:b/>
          <w:bCs/>
          <w:sz w:val="24"/>
          <w:szCs w:val="24"/>
          <w:rtl/>
        </w:rPr>
      </w:pPr>
      <w:r w:rsidRPr="00F436EA">
        <w:rPr>
          <w:b/>
          <w:bCs/>
          <w:sz w:val="24"/>
          <w:rtl/>
        </w:rPr>
        <w:t>د. "أ" و"ج"</w:t>
      </w:r>
    </w:p>
    <w:p w14:paraId="58D607EA" w14:textId="77777777" w:rsidR="0016725B" w:rsidRPr="00F436EA" w:rsidRDefault="00786EFA" w:rsidP="00F436EA">
      <w:pPr>
        <w:numPr>
          <w:ilvl w:val="1"/>
          <w:numId w:val="13"/>
        </w:numPr>
        <w:bidi/>
        <w:ind w:left="1080"/>
        <w:rPr>
          <w:rFonts w:eastAsia="Open Sans"/>
          <w:sz w:val="24"/>
          <w:szCs w:val="24"/>
          <w:shd w:val="clear" w:color="auto" w:fill="FCE5CD"/>
          <w:rtl/>
        </w:rPr>
      </w:pPr>
      <w:r w:rsidRPr="00F436EA">
        <w:rPr>
          <w:sz w:val="24"/>
          <w:shd w:val="clear" w:color="auto" w:fill="FCE5CD"/>
          <w:rtl/>
        </w:rPr>
        <w:t xml:space="preserve">المعلومات: في حالة </w:t>
      </w:r>
      <w:r w:rsidRPr="00F436EA">
        <w:rPr>
          <w:sz w:val="24"/>
          <w:u w:val="single"/>
          <w:shd w:val="clear" w:color="auto" w:fill="FCE5CD"/>
          <w:rtl/>
        </w:rPr>
        <w:t>عدم</w:t>
      </w:r>
      <w:r w:rsidRPr="00F436EA">
        <w:rPr>
          <w:sz w:val="24"/>
          <w:shd w:val="clear" w:color="auto" w:fill="FCE5CD"/>
          <w:rtl/>
        </w:rPr>
        <w:t xml:space="preserve">‎ مخالطة الطفل لشخص يعاني من كوفيد 19 خلال الأربعة عشر يومًا الماضية: </w:t>
      </w:r>
      <w:hyperlink r:id="rId34">
        <w:r w:rsidRPr="00F436EA">
          <w:rPr>
            <w:color w:val="1155CC"/>
            <w:sz w:val="24"/>
            <w:u w:val="single"/>
            <w:shd w:val="clear" w:color="auto" w:fill="FCE5CD"/>
            <w:rtl/>
          </w:rPr>
          <w:t>يتوجب عليك البقاء في المنزل</w:t>
        </w:r>
      </w:hyperlink>
      <w:r w:rsidRPr="00F436EA">
        <w:rPr>
          <w:sz w:val="24"/>
          <w:shd w:val="clear" w:color="auto" w:fill="FCE5CD"/>
          <w:rtl/>
        </w:rPr>
        <w:t xml:space="preserve"> والتغيب عن المدرسة وطلب الحصول على اختبار</w:t>
      </w:r>
    </w:p>
    <w:p w14:paraId="25FA8F06" w14:textId="77777777" w:rsidR="0016725B" w:rsidRPr="00F436EA" w:rsidRDefault="00786EFA" w:rsidP="00F436EA">
      <w:pPr>
        <w:numPr>
          <w:ilvl w:val="2"/>
          <w:numId w:val="13"/>
        </w:numPr>
        <w:bidi/>
        <w:rPr>
          <w:rFonts w:eastAsia="Open Sans"/>
          <w:sz w:val="24"/>
          <w:szCs w:val="24"/>
          <w:shd w:val="clear" w:color="auto" w:fill="FCE5CD"/>
          <w:rtl/>
        </w:rPr>
      </w:pPr>
      <w:r w:rsidRPr="00F436EA">
        <w:rPr>
          <w:sz w:val="24"/>
          <w:shd w:val="clear" w:color="auto" w:fill="FCE5CD"/>
          <w:rtl/>
        </w:rPr>
        <w:t>إذا جاءت النتيجة سلبية: يمكن العودة إلى المدرسة بعد تحسن الأعراض وزوال الحمى لمدة 24 ساعة من دون أدوية</w:t>
      </w:r>
    </w:p>
    <w:p w14:paraId="184DAC0E" w14:textId="77777777" w:rsidR="0016725B" w:rsidRPr="00F436EA" w:rsidRDefault="00786EFA" w:rsidP="00F436EA">
      <w:pPr>
        <w:numPr>
          <w:ilvl w:val="2"/>
          <w:numId w:val="13"/>
        </w:numPr>
        <w:bidi/>
        <w:rPr>
          <w:rFonts w:eastAsia="Open Sans"/>
          <w:sz w:val="24"/>
          <w:szCs w:val="24"/>
          <w:shd w:val="clear" w:color="auto" w:fill="FCE5CD"/>
          <w:rtl/>
        </w:rPr>
      </w:pPr>
      <w:r w:rsidRPr="00F436EA">
        <w:rPr>
          <w:sz w:val="24"/>
          <w:shd w:val="clear" w:color="auto" w:fill="FCE5CD"/>
          <w:rtl/>
        </w:rPr>
        <w:t>إذا جاءت النتيجة إيجابية: قم بعزل الطفل في المنزل لمدة 10 أيام من بدء الأعراض وبعد تحسن الأعراض وزوال الحمى لمدة 24 ساعة من دون أدوية</w:t>
      </w:r>
    </w:p>
    <w:p w14:paraId="76CE4483" w14:textId="77777777" w:rsidR="0016725B" w:rsidRPr="00F436EA" w:rsidRDefault="00786EFA" w:rsidP="00F436EA">
      <w:pPr>
        <w:numPr>
          <w:ilvl w:val="1"/>
          <w:numId w:val="13"/>
        </w:numPr>
        <w:bidi/>
        <w:ind w:left="1080"/>
        <w:rPr>
          <w:rFonts w:eastAsia="Open Sans"/>
          <w:sz w:val="24"/>
          <w:szCs w:val="24"/>
          <w:shd w:val="clear" w:color="auto" w:fill="FCE5CD"/>
          <w:rtl/>
        </w:rPr>
      </w:pPr>
      <w:r w:rsidRPr="00F436EA">
        <w:rPr>
          <w:sz w:val="24"/>
          <w:shd w:val="clear" w:color="auto" w:fill="FCE5CD"/>
          <w:rtl/>
        </w:rPr>
        <w:t>في حالة مخالطة الطفل لشخص يعاني من كوفيد 19 خلال الأربعة عشر يومًا الماضية</w:t>
      </w:r>
    </w:p>
    <w:p w14:paraId="622754F7" w14:textId="77777777" w:rsidR="0016725B" w:rsidRPr="00F436EA" w:rsidRDefault="00786EFA" w:rsidP="00F436EA">
      <w:pPr>
        <w:numPr>
          <w:ilvl w:val="2"/>
          <w:numId w:val="13"/>
        </w:numPr>
        <w:bidi/>
        <w:rPr>
          <w:rFonts w:eastAsia="Open Sans"/>
          <w:sz w:val="24"/>
          <w:szCs w:val="24"/>
          <w:shd w:val="clear" w:color="auto" w:fill="FCE5CD"/>
          <w:rtl/>
        </w:rPr>
      </w:pPr>
      <w:r w:rsidRPr="00F436EA">
        <w:rPr>
          <w:sz w:val="24"/>
          <w:shd w:val="clear" w:color="auto" w:fill="FCE5CD"/>
          <w:rtl/>
        </w:rPr>
        <w:t>ينبغي استمرار البقاء في المنزل، وطلب الحصول على تقييم طبي و/أو الخضوع لاختبار</w:t>
      </w:r>
    </w:p>
    <w:p w14:paraId="19F37FD8" w14:textId="77777777" w:rsidR="0016725B" w:rsidRPr="00F436EA" w:rsidRDefault="00786EFA" w:rsidP="00F436EA">
      <w:pPr>
        <w:numPr>
          <w:ilvl w:val="1"/>
          <w:numId w:val="13"/>
        </w:numPr>
        <w:bidi/>
        <w:rPr>
          <w:rFonts w:eastAsia="Open Sans"/>
          <w:sz w:val="24"/>
          <w:szCs w:val="24"/>
          <w:shd w:val="clear" w:color="auto" w:fill="FCE5CD"/>
          <w:rtl/>
        </w:rPr>
      </w:pPr>
      <w:r w:rsidRPr="00F436EA">
        <w:rPr>
          <w:sz w:val="24"/>
          <w:shd w:val="clear" w:color="auto" w:fill="FCE5CD"/>
          <w:rtl/>
        </w:rPr>
        <w:t>إذا لم يكن لديكم طبيب خاص أو عيادة متابعة، فيُرجى الاتصال بالرقم ‎2-1-1 أو بعيادات الرعاية الأولية في مقاطعة مولتنوماه على الرقم ‎503-988-5558</w:t>
      </w:r>
    </w:p>
    <w:p w14:paraId="2D7C3B77" w14:textId="77777777" w:rsidR="0016725B" w:rsidRPr="00F436EA" w:rsidRDefault="00E45130" w:rsidP="00F436EA">
      <w:pPr>
        <w:numPr>
          <w:ilvl w:val="1"/>
          <w:numId w:val="13"/>
        </w:numPr>
        <w:bidi/>
        <w:rPr>
          <w:rFonts w:eastAsia="Open Sans"/>
          <w:sz w:val="24"/>
          <w:szCs w:val="24"/>
          <w:shd w:val="clear" w:color="auto" w:fill="FCE5CD"/>
          <w:rtl/>
        </w:rPr>
      </w:pPr>
      <w:hyperlink r:id="rId35">
        <w:r w:rsidR="00786EFA" w:rsidRPr="00F436EA">
          <w:rPr>
            <w:color w:val="1155CC"/>
            <w:sz w:val="24"/>
            <w:u w:val="single"/>
            <w:shd w:val="clear" w:color="auto" w:fill="FCE5CD"/>
            <w:rtl/>
          </w:rPr>
          <w:t>للمزيد من المعلومات</w:t>
        </w:r>
      </w:hyperlink>
    </w:p>
    <w:p w14:paraId="12020E56" w14:textId="77777777" w:rsidR="0016725B" w:rsidRPr="00F436EA" w:rsidRDefault="0016725B" w:rsidP="00F436EA">
      <w:pPr>
        <w:bidi/>
        <w:rPr>
          <w:rFonts w:eastAsia="Roboto"/>
          <w:sz w:val="24"/>
          <w:szCs w:val="24"/>
          <w:rtl/>
        </w:rPr>
      </w:pPr>
    </w:p>
    <w:p w14:paraId="73ECC55E" w14:textId="77777777" w:rsidR="0016725B" w:rsidRPr="00F436EA" w:rsidRDefault="0016725B" w:rsidP="00F436EA">
      <w:pPr>
        <w:bidi/>
        <w:rPr>
          <w:rFonts w:eastAsia="Open Sans"/>
          <w:sz w:val="24"/>
          <w:szCs w:val="24"/>
          <w:shd w:val="clear" w:color="auto" w:fill="FCE5CD"/>
          <w:rtl/>
        </w:rPr>
      </w:pPr>
    </w:p>
    <w:p w14:paraId="5D5C95F7" w14:textId="77777777" w:rsidR="0016725B" w:rsidRPr="00F436EA" w:rsidRDefault="0016725B" w:rsidP="00F436EA">
      <w:pPr>
        <w:bidi/>
        <w:rPr>
          <w:rFonts w:eastAsia="Open Sans"/>
          <w:sz w:val="24"/>
          <w:szCs w:val="24"/>
          <w:rtl/>
        </w:rPr>
      </w:pPr>
    </w:p>
    <w:p w14:paraId="43F21772" w14:textId="77777777" w:rsidR="0016725B" w:rsidRPr="00F436EA" w:rsidRDefault="0016725B" w:rsidP="00F436EA">
      <w:pPr>
        <w:bidi/>
        <w:rPr>
          <w:rFonts w:eastAsia="Open Sans"/>
          <w:sz w:val="24"/>
          <w:szCs w:val="24"/>
          <w:rtl/>
        </w:rPr>
      </w:pPr>
    </w:p>
    <w:sectPr w:rsidR="0016725B" w:rsidRPr="00F436EA">
      <w:footerReference w:type="default" r:id="rId36"/>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63259" w14:textId="77777777" w:rsidR="00E45130" w:rsidRDefault="00E45130">
      <w:pPr>
        <w:spacing w:line="240" w:lineRule="auto"/>
      </w:pPr>
      <w:r>
        <w:separator/>
      </w:r>
    </w:p>
  </w:endnote>
  <w:endnote w:type="continuationSeparator" w:id="0">
    <w:p w14:paraId="010EA898" w14:textId="77777777" w:rsidR="00E45130" w:rsidRDefault="00E451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E9B1" w14:textId="77777777" w:rsidR="0016725B" w:rsidRDefault="0016725B">
    <w:pPr>
      <w:numPr>
        <w:ilvl w:val="1"/>
        <w:numId w:val="13"/>
      </w:numPr>
      <w:ind w:left="1080"/>
      <w:rPr>
        <w:rFonts w:ascii="Open Sans" w:eastAsia="Open Sans" w:hAnsi="Open Sans" w:cs="Open Sans"/>
        <w:b/>
        <w:sz w:val="24"/>
        <w:szCs w:val="24"/>
      </w:rPr>
    </w:pPr>
  </w:p>
  <w:p w14:paraId="4E1D08F6" w14:textId="77777777" w:rsidR="0016725B" w:rsidRDefault="00786EFA">
    <w:pPr>
      <w:bidi/>
      <w:jc w:val="right"/>
      <w:rPr>
        <w:rtl/>
      </w:rPr>
    </w:pPr>
    <w:r>
      <w:rPr>
        <w:rtl/>
      </w:rPr>
      <w:t xml:space="preserve"> </w:t>
    </w:r>
    <w:r>
      <w:fldChar w:fldCharType="begin"/>
    </w:r>
    <w:r>
      <w:instrText>PAGE</w:instrText>
    </w:r>
    <w:r>
      <w:fldChar w:fldCharType="separate"/>
    </w:r>
    <w:r w:rsidR="00F436EA">
      <w:rPr>
        <w:noProof/>
        <w:rtl/>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46252" w14:textId="77777777" w:rsidR="00E45130" w:rsidRDefault="00E45130">
      <w:pPr>
        <w:spacing w:line="240" w:lineRule="auto"/>
      </w:pPr>
      <w:r>
        <w:separator/>
      </w:r>
    </w:p>
  </w:footnote>
  <w:footnote w:type="continuationSeparator" w:id="0">
    <w:p w14:paraId="78A8B743" w14:textId="77777777" w:rsidR="00E45130" w:rsidRDefault="00E451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509"/>
    <w:multiLevelType w:val="multilevel"/>
    <w:tmpl w:val="947C0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E80F79"/>
    <w:multiLevelType w:val="multilevel"/>
    <w:tmpl w:val="9DEE3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646028"/>
    <w:multiLevelType w:val="multilevel"/>
    <w:tmpl w:val="523C5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D23898"/>
    <w:multiLevelType w:val="multilevel"/>
    <w:tmpl w:val="C3A66F8C"/>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4" w15:restartNumberingAfterBreak="0">
    <w:nsid w:val="17666A5B"/>
    <w:multiLevelType w:val="multilevel"/>
    <w:tmpl w:val="FBF0C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6832BA"/>
    <w:multiLevelType w:val="multilevel"/>
    <w:tmpl w:val="8CCE3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A02625"/>
    <w:multiLevelType w:val="multilevel"/>
    <w:tmpl w:val="0226E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EF65F8"/>
    <w:multiLevelType w:val="multilevel"/>
    <w:tmpl w:val="33546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F14394"/>
    <w:multiLevelType w:val="multilevel"/>
    <w:tmpl w:val="6C2C4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A23722"/>
    <w:multiLevelType w:val="multilevel"/>
    <w:tmpl w:val="9C2E36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4A347F7"/>
    <w:multiLevelType w:val="multilevel"/>
    <w:tmpl w:val="396AF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7A45E1"/>
    <w:multiLevelType w:val="multilevel"/>
    <w:tmpl w:val="0C2A0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9A215D"/>
    <w:multiLevelType w:val="multilevel"/>
    <w:tmpl w:val="4E5A5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183E18"/>
    <w:multiLevelType w:val="multilevel"/>
    <w:tmpl w:val="BAE21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7804F83"/>
    <w:multiLevelType w:val="multilevel"/>
    <w:tmpl w:val="31FC0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9251A7"/>
    <w:multiLevelType w:val="multilevel"/>
    <w:tmpl w:val="65C4AD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4A5C6724"/>
    <w:multiLevelType w:val="multilevel"/>
    <w:tmpl w:val="52D889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4EA66CD4"/>
    <w:multiLevelType w:val="multilevel"/>
    <w:tmpl w:val="A84E5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6C16747"/>
    <w:multiLevelType w:val="multilevel"/>
    <w:tmpl w:val="D6D8BF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570A5318"/>
    <w:multiLevelType w:val="multilevel"/>
    <w:tmpl w:val="2D847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FBC6A84"/>
    <w:multiLevelType w:val="multilevel"/>
    <w:tmpl w:val="14BCD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FD41EF8"/>
    <w:multiLevelType w:val="multilevel"/>
    <w:tmpl w:val="6C9654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654E1D23"/>
    <w:multiLevelType w:val="multilevel"/>
    <w:tmpl w:val="20384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B1B4B60"/>
    <w:multiLevelType w:val="multilevel"/>
    <w:tmpl w:val="ED3E1C6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 w15:restartNumberingAfterBreak="0">
    <w:nsid w:val="7133086B"/>
    <w:multiLevelType w:val="multilevel"/>
    <w:tmpl w:val="5D7A7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22E20F8"/>
    <w:multiLevelType w:val="multilevel"/>
    <w:tmpl w:val="096A6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6C23C40"/>
    <w:multiLevelType w:val="multilevel"/>
    <w:tmpl w:val="47A88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0"/>
  </w:num>
  <w:num w:numId="3">
    <w:abstractNumId w:val="6"/>
  </w:num>
  <w:num w:numId="4">
    <w:abstractNumId w:val="2"/>
  </w:num>
  <w:num w:numId="5">
    <w:abstractNumId w:val="23"/>
  </w:num>
  <w:num w:numId="6">
    <w:abstractNumId w:val="24"/>
  </w:num>
  <w:num w:numId="7">
    <w:abstractNumId w:val="15"/>
  </w:num>
  <w:num w:numId="8">
    <w:abstractNumId w:val="18"/>
  </w:num>
  <w:num w:numId="9">
    <w:abstractNumId w:val="0"/>
  </w:num>
  <w:num w:numId="10">
    <w:abstractNumId w:val="9"/>
  </w:num>
  <w:num w:numId="11">
    <w:abstractNumId w:val="14"/>
  </w:num>
  <w:num w:numId="12">
    <w:abstractNumId w:val="4"/>
  </w:num>
  <w:num w:numId="13">
    <w:abstractNumId w:val="17"/>
  </w:num>
  <w:num w:numId="14">
    <w:abstractNumId w:val="11"/>
  </w:num>
  <w:num w:numId="15">
    <w:abstractNumId w:val="12"/>
  </w:num>
  <w:num w:numId="16">
    <w:abstractNumId w:val="19"/>
  </w:num>
  <w:num w:numId="17">
    <w:abstractNumId w:val="1"/>
  </w:num>
  <w:num w:numId="18">
    <w:abstractNumId w:val="26"/>
  </w:num>
  <w:num w:numId="19">
    <w:abstractNumId w:val="22"/>
  </w:num>
  <w:num w:numId="20">
    <w:abstractNumId w:val="3"/>
  </w:num>
  <w:num w:numId="21">
    <w:abstractNumId w:val="25"/>
  </w:num>
  <w:num w:numId="22">
    <w:abstractNumId w:val="7"/>
  </w:num>
  <w:num w:numId="23">
    <w:abstractNumId w:val="21"/>
  </w:num>
  <w:num w:numId="24">
    <w:abstractNumId w:val="8"/>
  </w:num>
  <w:num w:numId="25">
    <w:abstractNumId w:val="13"/>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25B"/>
    <w:rsid w:val="00052A9D"/>
    <w:rsid w:val="0016725B"/>
    <w:rsid w:val="00786EFA"/>
    <w:rsid w:val="00D9674D"/>
    <w:rsid w:val="00E45130"/>
    <w:rsid w:val="00F436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E4E7"/>
  <w15:docId w15:val="{1B4AF61E-0B63-4F1F-8F6B-B2E868F0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a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multco.us/novel-coronavirus-covid-19/how-covid-19-vaccines-protect-you" TargetMode="External"/><Relationship Id="rId18" Type="http://schemas.openxmlformats.org/officeDocument/2006/relationships/hyperlink" Target="https://www.multco.us/novel-coronavirus-covid-19/vaccine-safety-and-development" TargetMode="External"/><Relationship Id="rId26" Type="http://schemas.openxmlformats.org/officeDocument/2006/relationships/hyperlink" Target="https://www.multco.us/novel-coronavirus-covid-19/you-were-vaccinated-covid-19-what-now" TargetMode="External"/><Relationship Id="rId21" Type="http://schemas.openxmlformats.org/officeDocument/2006/relationships/hyperlink" Target="https://www.cdc.gov/coronavirus/2019-ncov/vaccines/faq.html" TargetMode="External"/><Relationship Id="rId34" Type="http://schemas.openxmlformats.org/officeDocument/2006/relationships/hyperlink" Target="https://www.multco.us/novel-coronavirus-covid-19/how-long-should-you-quarantine" TargetMode="External"/><Relationship Id="rId7" Type="http://schemas.openxmlformats.org/officeDocument/2006/relationships/hyperlink" Target="mailto:beth.poteet@multco.us" TargetMode="External"/><Relationship Id="rId12" Type="http://schemas.openxmlformats.org/officeDocument/2006/relationships/hyperlink" Target="https://sharedsystems.dhsoha.state.or.us/DHSForms/Served/le3897.pdf" TargetMode="External"/><Relationship Id="rId17" Type="http://schemas.openxmlformats.org/officeDocument/2006/relationships/hyperlink" Target="https://www.multco.us/novel-coronavirus-covid-19/how-covid-19-vaccines-protect-you" TargetMode="External"/><Relationship Id="rId25" Type="http://schemas.openxmlformats.org/officeDocument/2006/relationships/hyperlink" Target="https://www.multco.us/novel-coronavirus-covid-19/you-were-vaccinated-covid-19-what-now" TargetMode="External"/><Relationship Id="rId33" Type="http://schemas.openxmlformats.org/officeDocument/2006/relationships/hyperlink" Target="https://www.multco.us/novel-coronavirus-covid-19/how-long-should-you-quarantin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ultco.us/novel-coronavirus-covid-19/how-covid-19-vaccines-protect-you" TargetMode="External"/><Relationship Id="rId20" Type="http://schemas.openxmlformats.org/officeDocument/2006/relationships/hyperlink" Target="https://www.fda.gov/news-events/press-announcements/fda-approves-first-covid-19-vaccine" TargetMode="External"/><Relationship Id="rId29" Type="http://schemas.openxmlformats.org/officeDocument/2006/relationships/hyperlink" Target="https://www.cdc.gov/coronavirus/2019-ncov/vaccines/effectiveness/why-measure-effectiveness/breakthrough-cas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long-term-effects/index.html" TargetMode="External"/><Relationship Id="rId24" Type="http://schemas.openxmlformats.org/officeDocument/2006/relationships/hyperlink" Target="https://sharedsystems.dhsoha.state.or.us/DHSForms/Served/le3898B.pdf" TargetMode="External"/><Relationship Id="rId32" Type="http://schemas.openxmlformats.org/officeDocument/2006/relationships/hyperlink" Target="https://www.multco.us/novel-coronavirus-covid-19/how-long-should-you-quarantin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dc.gov/coronavirus/2019-ncov/variants/variant.html" TargetMode="External"/><Relationship Id="rId23" Type="http://schemas.openxmlformats.org/officeDocument/2006/relationships/hyperlink" Target="https://www.npr.org/sections/coronavirus-live-updates/2021/09/20/1038832951/pfizer-and-biontech-vaccine-trials-for-kids-show-the-shots-are-safe-and-effectiv" TargetMode="External"/><Relationship Id="rId28" Type="http://schemas.openxmlformats.org/officeDocument/2006/relationships/hyperlink" Target="https://multco-web7-psh-files-usw2.s3-us-west-2.amazonaws.com/s3fs-public/Keeping%20Students%20Healthy%20(1).pdf" TargetMode="External"/><Relationship Id="rId36" Type="http://schemas.openxmlformats.org/officeDocument/2006/relationships/footer" Target="footer1.xml"/><Relationship Id="rId10" Type="http://schemas.openxmlformats.org/officeDocument/2006/relationships/hyperlink" Target="https://www.nih.gov/news-events/nih-research-matters/lasting-immunity-found-after-recovery-covid-19" TargetMode="External"/><Relationship Id="rId19" Type="http://schemas.openxmlformats.org/officeDocument/2006/relationships/hyperlink" Target="https://www.multco.us/novel-coronavirus-covid-19/diversity-vaccine-studies" TargetMode="External"/><Relationship Id="rId31" Type="http://schemas.openxmlformats.org/officeDocument/2006/relationships/hyperlink" Target="https://www.multco.us/novel-coronavirus-covid-19/home-self-testing-covid-19" TargetMode="External"/><Relationship Id="rId4" Type="http://schemas.openxmlformats.org/officeDocument/2006/relationships/webSettings" Target="webSettings.xml"/><Relationship Id="rId9" Type="http://schemas.openxmlformats.org/officeDocument/2006/relationships/hyperlink" Target="https://www.cdc.gov/coronavirus/2019-ncov/need-extra-precautions/people-with-medical-conditions.html" TargetMode="External"/><Relationship Id="rId14" Type="http://schemas.openxmlformats.org/officeDocument/2006/relationships/hyperlink" Target="https://www.multco.us/novel-coronavirus-covid-19/how-covid-19-vaccines-protect-you" TargetMode="External"/><Relationship Id="rId22" Type="http://schemas.openxmlformats.org/officeDocument/2006/relationships/hyperlink" Target="https://www.multco.us/novel-coronavirus-covid-19/pregnancy-and-breastfeeding-and-covid-19-vaccine" TargetMode="External"/><Relationship Id="rId27" Type="http://schemas.openxmlformats.org/officeDocument/2006/relationships/hyperlink" Target="https://www.cdc.gov/coronavirus/2019-ncov/variants/delta-variant.html" TargetMode="External"/><Relationship Id="rId30" Type="http://schemas.openxmlformats.org/officeDocument/2006/relationships/hyperlink" Target="https://www.cdc.gov/coronavirus/2019-ncov/symptoms-testing/testing.html" TargetMode="External"/><Relationship Id="rId35" Type="http://schemas.openxmlformats.org/officeDocument/2006/relationships/hyperlink" Target="https://www.oregon.gov/ode/students-and-family/healthsafety/Documents/COVID-19%20Exclusion%20Summary%20Chart.pdf" TargetMode="External"/><Relationship Id="rId8" Type="http://schemas.openxmlformats.org/officeDocument/2006/relationships/hyperlink" Target="https://native-land.ca/resources/territory-acknowledgemen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3543</Words>
  <Characters>19489</Characters>
  <Application>Microsoft Office Word</Application>
  <DocSecurity>0</DocSecurity>
  <Lines>162</Lines>
  <Paragraphs>45</Paragraphs>
  <ScaleCrop>false</ScaleCrop>
  <Company/>
  <LinksUpToDate>false</LinksUpToDate>
  <CharactersWithSpaces>22987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Munoz</cp:lastModifiedBy>
  <cp:revision>2</cp:revision>
  <dcterms:created xsi:type="dcterms:W3CDTF">2021-10-07T13:38:00Z</dcterms:created>
  <dcterms:modified xsi:type="dcterms:W3CDTF">2021-10-07T13:38:00Z</dcterms:modified>
</cp:coreProperties>
</file>