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Code of Federal Regulations Section 1.456-2(h</w:t>
      </w:r>
      <w:proofErr w:type="gramStart"/>
      <w:r w:rsidRPr="00443777">
        <w:rPr>
          <w:rFonts w:ascii="Helvetica" w:eastAsia="Times New Roman" w:hAnsi="Helvetica" w:cs="Helvetica"/>
          <w:color w:val="000000"/>
          <w:sz w:val="27"/>
          <w:szCs w:val="27"/>
        </w:rPr>
        <w:t>)(</w:t>
      </w:r>
      <w:proofErr w:type="gramEnd"/>
      <w:r w:rsidRPr="00443777">
        <w:rPr>
          <w:rFonts w:ascii="Helvetica" w:eastAsia="Times New Roman" w:hAnsi="Helvetica" w:cs="Helvetica"/>
          <w:color w:val="000000"/>
          <w:sz w:val="27"/>
          <w:szCs w:val="27"/>
        </w:rPr>
        <w:t>4) &amp; (5) defines an "Unforeseeable Emergency" as follows:</w:t>
      </w:r>
    </w:p>
    <w:p w:rsidR="00443777" w:rsidRPr="00443777" w:rsidRDefault="00443777" w:rsidP="00443777">
      <w:pPr>
        <w:shd w:val="clear" w:color="auto" w:fill="FFFFFF"/>
        <w:spacing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For purposes of early withdrawal, an "Unforeseeable Emergency" is defined as severe financial hardship to the Participant resulting from a sudden and unexpected illness or accident of the Participant or of his or her dependent (as defined in section 152(a), loss of the Participant's property due to casualty, or other similar extraordinary and unforeseeable circumstances arising as a result of the events beyond the control of the Participant.</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may not be made to the extent that any such hardship is or may be relieved</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Through reimbursement or compensation by insurance or otherwise;</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By liquidation of the Participant's assets, to the extent the liquidation of such assets would not itself cause severe financial hardship; or</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By cessation of deferrals under the Plan.</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Emergency withdrawals may only be permitted to the extent needed to satisfy the financial need.</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Examples of an "Unforeseeable Emergency" may include:</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An illness or casualty that results in large, documented expenses not covered by insurance or otherwise; or</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death or illness of a wage-earner or dependent, resulting in a loss of income; or</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A sudden unexpected event that results in reduced income or increased expenses.</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lastRenderedPageBreak/>
        <w:t>Examples which are NOT considered an "Unforeseeable Emergency" include: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purchase of a home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Sending a child to college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of credit debt</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of taxes</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Multnomah County's Deferred Compensation Plan is required to follow these rules in determining whether an event qualifies. The Plan also states that the participant is ineligible for deductions for one (1) year after a hardship withdrawal is granted.</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Voya participants contact the</w:t>
      </w:r>
      <w:r w:rsidR="00E2461E">
        <w:rPr>
          <w:rFonts w:ascii="Helvetica" w:eastAsia="Times New Roman" w:hAnsi="Helvetica" w:cs="Helvetica"/>
          <w:color w:val="000000"/>
          <w:sz w:val="27"/>
          <w:szCs w:val="27"/>
        </w:rPr>
        <w:t>ir</w:t>
      </w:r>
      <w:r w:rsidRPr="00443777">
        <w:rPr>
          <w:rFonts w:ascii="Helvetica" w:eastAsia="Times New Roman" w:hAnsi="Helvetica" w:cs="Helvetica"/>
          <w:color w:val="000000"/>
          <w:sz w:val="27"/>
          <w:szCs w:val="27"/>
        </w:rPr>
        <w:t xml:space="preserve"> National Customer </w:t>
      </w:r>
      <w:proofErr w:type="gramStart"/>
      <w:r w:rsidRPr="00443777">
        <w:rPr>
          <w:rFonts w:ascii="Helvetica" w:eastAsia="Times New Roman" w:hAnsi="Helvetica" w:cs="Helvetica"/>
          <w:color w:val="000000"/>
          <w:sz w:val="27"/>
          <w:szCs w:val="27"/>
        </w:rPr>
        <w:t>Service  Center</w:t>
      </w:r>
      <w:proofErr w:type="gramEnd"/>
      <w:r w:rsidRPr="00443777">
        <w:rPr>
          <w:rFonts w:ascii="Helvetica" w:eastAsia="Times New Roman" w:hAnsi="Helvetica" w:cs="Helvetica"/>
          <w:color w:val="000000"/>
          <w:sz w:val="27"/>
          <w:szCs w:val="27"/>
        </w:rPr>
        <w:t xml:space="preserve"> at 1-800-584-6001.</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Advantis participants</w:t>
      </w:r>
      <w:r w:rsidR="00E2461E">
        <w:rPr>
          <w:rFonts w:ascii="Helvetica" w:eastAsia="Times New Roman" w:hAnsi="Helvetica" w:cs="Helvetica"/>
          <w:color w:val="000000"/>
          <w:sz w:val="27"/>
          <w:szCs w:val="27"/>
        </w:rPr>
        <w:t xml:space="preserve"> complete this form</w:t>
      </w:r>
      <w:r>
        <w:rPr>
          <w:rFonts w:ascii="Helvetica" w:eastAsia="Times New Roman" w:hAnsi="Helvetica" w:cs="Helvetica"/>
          <w:noProof/>
          <w:color w:val="000000"/>
          <w:sz w:val="27"/>
          <w:szCs w:val="27"/>
        </w:rPr>
        <w:drawing>
          <wp:inline distT="0" distB="0" distL="0" distR="0">
            <wp:extent cx="152400" cy="152400"/>
            <wp:effectExtent l="19050" t="0" r="0" b="0"/>
            <wp:docPr id="1" name="Picture 1"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co.us/modules/file/icons/application-pdf.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3777">
        <w:rPr>
          <w:rFonts w:ascii="Helvetica" w:eastAsia="Times New Roman" w:hAnsi="Helvetica" w:cs="Helvetica"/>
          <w:color w:val="000000"/>
          <w:sz w:val="27"/>
        </w:rPr>
        <w:t> </w:t>
      </w:r>
      <w:hyperlink r:id="rId6" w:history="1">
        <w:r w:rsidRPr="00443777">
          <w:rPr>
            <w:rFonts w:ascii="Helvetica" w:eastAsia="Times New Roman" w:hAnsi="Helvetica" w:cs="Helvetica"/>
            <w:color w:val="346094"/>
            <w:sz w:val="27"/>
          </w:rPr>
          <w:t>Hardship</w:t>
        </w:r>
      </w:hyperlink>
      <w:r w:rsidRPr="00443777">
        <w:rPr>
          <w:rFonts w:ascii="Helvetica" w:eastAsia="Times New Roman" w:hAnsi="Helvetica" w:cs="Helvetica"/>
          <w:color w:val="000000"/>
          <w:sz w:val="27"/>
        </w:rPr>
        <w:t> (34.22 KB)</w:t>
      </w:r>
      <w:hyperlink r:id="rId7" w:tgtFrame="_blank" w:history="1">
        <w:r w:rsidRPr="00443777">
          <w:rPr>
            <w:rFonts w:ascii="Helvetica" w:eastAsia="Times New Roman" w:hAnsi="Helvetica" w:cs="Helvetica"/>
            <w:color w:val="346094"/>
            <w:sz w:val="27"/>
          </w:rPr>
          <w:t> Edit file</w:t>
        </w:r>
      </w:hyperlink>
      <w:r w:rsidRPr="00443777">
        <w:rPr>
          <w:rFonts w:ascii="Helvetica" w:eastAsia="Times New Roman" w:hAnsi="Helvetica" w:cs="Helvetica"/>
          <w:color w:val="000000"/>
          <w:sz w:val="27"/>
          <w:szCs w:val="27"/>
        </w:rPr>
        <w:t>.</w:t>
      </w:r>
    </w:p>
    <w:p w:rsidR="00B70871" w:rsidRPr="00443777" w:rsidRDefault="00B70871" w:rsidP="00443777"/>
    <w:sectPr w:rsidR="00B70871" w:rsidRPr="00443777" w:rsidSect="00B70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569"/>
    <w:multiLevelType w:val="multilevel"/>
    <w:tmpl w:val="05E6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D1CAC"/>
    <w:multiLevelType w:val="multilevel"/>
    <w:tmpl w:val="30B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C70D5"/>
    <w:multiLevelType w:val="multilevel"/>
    <w:tmpl w:val="784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061CC"/>
    <w:multiLevelType w:val="multilevel"/>
    <w:tmpl w:val="3AEA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777"/>
    <w:rsid w:val="00172F4D"/>
    <w:rsid w:val="00324800"/>
    <w:rsid w:val="00443777"/>
    <w:rsid w:val="00B70871"/>
    <w:rsid w:val="00E2461E"/>
    <w:rsid w:val="00F83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71"/>
  </w:style>
  <w:style w:type="paragraph" w:styleId="Heading1">
    <w:name w:val="heading 1"/>
    <w:basedOn w:val="Normal"/>
    <w:link w:val="Heading1Char"/>
    <w:uiPriority w:val="9"/>
    <w:qFormat/>
    <w:rsid w:val="00443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3777"/>
    <w:rPr>
      <w:color w:val="0000FF"/>
      <w:u w:val="single"/>
    </w:rPr>
  </w:style>
  <w:style w:type="paragraph" w:styleId="NormalWeb">
    <w:name w:val="Normal (Web)"/>
    <w:basedOn w:val="Normal"/>
    <w:uiPriority w:val="99"/>
    <w:semiHidden/>
    <w:unhideWhenUsed/>
    <w:rsid w:val="00443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777"/>
  </w:style>
  <w:style w:type="character" w:customStyle="1" w:styleId="file">
    <w:name w:val="file"/>
    <w:basedOn w:val="DefaultParagraphFont"/>
    <w:rsid w:val="00443777"/>
  </w:style>
  <w:style w:type="character" w:customStyle="1" w:styleId="file-size">
    <w:name w:val="file-size"/>
    <w:basedOn w:val="DefaultParagraphFont"/>
    <w:rsid w:val="00443777"/>
  </w:style>
  <w:style w:type="character" w:customStyle="1" w:styleId="file-edit-inline-link">
    <w:name w:val="file-edit-inline-link"/>
    <w:basedOn w:val="DefaultParagraphFont"/>
    <w:rsid w:val="00443777"/>
  </w:style>
  <w:style w:type="paragraph" w:styleId="BalloonText">
    <w:name w:val="Balloon Text"/>
    <w:basedOn w:val="Normal"/>
    <w:link w:val="BalloonTextChar"/>
    <w:uiPriority w:val="99"/>
    <w:semiHidden/>
    <w:unhideWhenUsed/>
    <w:rsid w:val="0044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971673">
      <w:bodyDiv w:val="1"/>
      <w:marLeft w:val="0"/>
      <w:marRight w:val="0"/>
      <w:marTop w:val="0"/>
      <w:marBottom w:val="0"/>
      <w:divBdr>
        <w:top w:val="none" w:sz="0" w:space="0" w:color="auto"/>
        <w:left w:val="none" w:sz="0" w:space="0" w:color="auto"/>
        <w:bottom w:val="none" w:sz="0" w:space="0" w:color="auto"/>
        <w:right w:val="none" w:sz="0" w:space="0" w:color="auto"/>
      </w:divBdr>
      <w:divsChild>
        <w:div w:id="1631672466">
          <w:marLeft w:val="0"/>
          <w:marRight w:val="123"/>
          <w:marTop w:val="0"/>
          <w:marBottom w:val="0"/>
          <w:divBdr>
            <w:top w:val="none" w:sz="0" w:space="0" w:color="auto"/>
            <w:left w:val="none" w:sz="0" w:space="0" w:color="auto"/>
            <w:bottom w:val="none" w:sz="0" w:space="0" w:color="auto"/>
            <w:right w:val="none" w:sz="0" w:space="0" w:color="auto"/>
          </w:divBdr>
          <w:divsChild>
            <w:div w:id="1330064636">
              <w:marLeft w:val="0"/>
              <w:marRight w:val="0"/>
              <w:marTop w:val="0"/>
              <w:marBottom w:val="0"/>
              <w:divBdr>
                <w:top w:val="none" w:sz="0" w:space="0" w:color="auto"/>
                <w:left w:val="none" w:sz="0" w:space="0" w:color="auto"/>
                <w:bottom w:val="none" w:sz="0" w:space="0" w:color="auto"/>
                <w:right w:val="none" w:sz="0" w:space="0" w:color="auto"/>
              </w:divBdr>
              <w:divsChild>
                <w:div w:id="977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00">
          <w:marLeft w:val="0"/>
          <w:marRight w:val="123"/>
          <w:marTop w:val="0"/>
          <w:marBottom w:val="0"/>
          <w:divBdr>
            <w:top w:val="none" w:sz="0" w:space="0" w:color="auto"/>
            <w:left w:val="none" w:sz="0" w:space="0" w:color="auto"/>
            <w:bottom w:val="none" w:sz="0" w:space="0" w:color="auto"/>
            <w:right w:val="none" w:sz="0" w:space="0" w:color="auto"/>
          </w:divBdr>
          <w:divsChild>
            <w:div w:id="82999314">
              <w:marLeft w:val="0"/>
              <w:marRight w:val="0"/>
              <w:marTop w:val="0"/>
              <w:marBottom w:val="300"/>
              <w:divBdr>
                <w:top w:val="single" w:sz="4" w:space="0" w:color="CCCCCC"/>
                <w:left w:val="single" w:sz="4" w:space="12" w:color="CCCCCC"/>
                <w:bottom w:val="single" w:sz="4" w:space="12" w:color="CCCCCC"/>
                <w:right w:val="single" w:sz="4" w:space="12" w:color="CCCCCC"/>
              </w:divBdr>
              <w:divsChild>
                <w:div w:id="1833451501">
                  <w:marLeft w:val="0"/>
                  <w:marRight w:val="0"/>
                  <w:marTop w:val="0"/>
                  <w:marBottom w:val="0"/>
                  <w:divBdr>
                    <w:top w:val="none" w:sz="0" w:space="0" w:color="auto"/>
                    <w:left w:val="none" w:sz="0" w:space="0" w:color="auto"/>
                    <w:bottom w:val="none" w:sz="0" w:space="0" w:color="auto"/>
                    <w:right w:val="none" w:sz="0" w:space="0" w:color="auto"/>
                  </w:divBdr>
                  <w:divsChild>
                    <w:div w:id="2056587437">
                      <w:marLeft w:val="0"/>
                      <w:marRight w:val="0"/>
                      <w:marTop w:val="0"/>
                      <w:marBottom w:val="0"/>
                      <w:divBdr>
                        <w:top w:val="none" w:sz="0" w:space="0" w:color="auto"/>
                        <w:left w:val="none" w:sz="0" w:space="0" w:color="auto"/>
                        <w:bottom w:val="none" w:sz="0" w:space="0" w:color="auto"/>
                        <w:right w:val="none" w:sz="0" w:space="0" w:color="auto"/>
                      </w:divBdr>
                      <w:divsChild>
                        <w:div w:id="1418987123">
                          <w:marLeft w:val="0"/>
                          <w:marRight w:val="0"/>
                          <w:marTop w:val="0"/>
                          <w:marBottom w:val="0"/>
                          <w:divBdr>
                            <w:top w:val="none" w:sz="0" w:space="0" w:color="auto"/>
                            <w:left w:val="none" w:sz="0" w:space="0" w:color="auto"/>
                            <w:bottom w:val="none" w:sz="0" w:space="0" w:color="auto"/>
                            <w:right w:val="none" w:sz="0" w:space="0" w:color="auto"/>
                          </w:divBdr>
                          <w:divsChild>
                            <w:div w:id="1890536078">
                              <w:marLeft w:val="0"/>
                              <w:marRight w:val="0"/>
                              <w:marTop w:val="0"/>
                              <w:marBottom w:val="0"/>
                              <w:divBdr>
                                <w:top w:val="none" w:sz="0" w:space="0" w:color="auto"/>
                                <w:left w:val="none" w:sz="0" w:space="0" w:color="auto"/>
                                <w:bottom w:val="none" w:sz="0" w:space="0" w:color="auto"/>
                                <w:right w:val="none" w:sz="0" w:space="0" w:color="auto"/>
                              </w:divBdr>
                              <w:divsChild>
                                <w:div w:id="295912996">
                                  <w:marLeft w:val="0"/>
                                  <w:marRight w:val="0"/>
                                  <w:marTop w:val="0"/>
                                  <w:marBottom w:val="0"/>
                                  <w:divBdr>
                                    <w:top w:val="none" w:sz="0" w:space="0" w:color="auto"/>
                                    <w:left w:val="none" w:sz="0" w:space="0" w:color="auto"/>
                                    <w:bottom w:val="none" w:sz="0" w:space="0" w:color="auto"/>
                                    <w:right w:val="none" w:sz="0" w:space="0" w:color="auto"/>
                                  </w:divBdr>
                                  <w:divsChild>
                                    <w:div w:id="203233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co.us/file/2739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co.us/file/27390/downlo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Company>Multnomah County</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winterme</dc:creator>
  <cp:lastModifiedBy>winterme</cp:lastModifiedBy>
  <cp:revision>3</cp:revision>
  <dcterms:created xsi:type="dcterms:W3CDTF">2015-04-20T20:04:00Z</dcterms:created>
  <dcterms:modified xsi:type="dcterms:W3CDTF">2015-04-20T20:05:00Z</dcterms:modified>
</cp:coreProperties>
</file>