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B5" w:rsidRPr="003671A6" w:rsidRDefault="00770CA5" w:rsidP="008752B5">
      <w:pPr>
        <w:jc w:val="center"/>
        <w:rPr>
          <w:b/>
          <w:sz w:val="24"/>
          <w:szCs w:val="24"/>
        </w:rPr>
      </w:pPr>
      <w:r w:rsidRPr="003671A6">
        <w:rPr>
          <w:b/>
          <w:sz w:val="24"/>
          <w:szCs w:val="24"/>
        </w:rPr>
        <w:t>Commission Meeting</w:t>
      </w:r>
      <w:r w:rsidRPr="003671A6">
        <w:rPr>
          <w:b/>
          <w:sz w:val="24"/>
          <w:szCs w:val="24"/>
        </w:rPr>
        <w:br/>
      </w:r>
      <w:r w:rsidR="00043D8B" w:rsidRPr="003671A6">
        <w:rPr>
          <w:b/>
          <w:sz w:val="24"/>
          <w:szCs w:val="24"/>
        </w:rPr>
        <w:t>January 20</w:t>
      </w:r>
      <w:r w:rsidR="003A2E23">
        <w:rPr>
          <w:b/>
          <w:sz w:val="24"/>
          <w:szCs w:val="24"/>
        </w:rPr>
        <w:t>, 2016</w:t>
      </w:r>
    </w:p>
    <w:p w:rsidR="00770CA5" w:rsidRPr="003671A6" w:rsidRDefault="00770CA5" w:rsidP="008752B5">
      <w:pPr>
        <w:jc w:val="center"/>
        <w:rPr>
          <w:b/>
          <w:sz w:val="24"/>
          <w:szCs w:val="24"/>
        </w:rPr>
      </w:pPr>
      <w:r w:rsidRPr="003671A6">
        <w:rPr>
          <w:b/>
          <w:sz w:val="24"/>
          <w:szCs w:val="24"/>
        </w:rPr>
        <w:t>Minutes</w:t>
      </w:r>
    </w:p>
    <w:p w:rsidR="008E55B2" w:rsidRPr="003671A6" w:rsidRDefault="008E55B2" w:rsidP="008E55B2">
      <w:pPr>
        <w:pStyle w:val="Heading1"/>
        <w:tabs>
          <w:tab w:val="clear" w:pos="6480"/>
          <w:tab w:val="clear" w:pos="7200"/>
        </w:tabs>
        <w:rPr>
          <w:rFonts w:asciiTheme="minorHAnsi" w:hAnsiTheme="minorHAnsi"/>
          <w:sz w:val="24"/>
          <w:szCs w:val="24"/>
        </w:rPr>
      </w:pPr>
      <w:r w:rsidRPr="003671A6">
        <w:rPr>
          <w:rFonts w:asciiTheme="minorHAnsi" w:hAnsiTheme="minorHAnsi"/>
          <w:b/>
          <w:sz w:val="24"/>
          <w:szCs w:val="24"/>
        </w:rPr>
        <w:t>In attendance:</w:t>
      </w:r>
      <w:r w:rsidRPr="003671A6">
        <w:rPr>
          <w:rFonts w:asciiTheme="minorHAnsi" w:hAnsiTheme="minorHAnsi"/>
          <w:sz w:val="24"/>
          <w:szCs w:val="24"/>
        </w:rPr>
        <w:t xml:space="preserve"> Suzanne Hansche,</w:t>
      </w:r>
      <w:r w:rsidR="0080483A" w:rsidRPr="003671A6">
        <w:rPr>
          <w:rFonts w:asciiTheme="minorHAnsi" w:hAnsiTheme="minorHAnsi"/>
          <w:sz w:val="24"/>
          <w:szCs w:val="24"/>
        </w:rPr>
        <w:t xml:space="preserve"> Bobbi Yambasu, </w:t>
      </w:r>
      <w:r w:rsidR="00A510D9" w:rsidRPr="003671A6">
        <w:rPr>
          <w:rFonts w:asciiTheme="minorHAnsi" w:hAnsiTheme="minorHAnsi"/>
          <w:sz w:val="24"/>
          <w:szCs w:val="24"/>
        </w:rPr>
        <w:t>Tamara Maher, Bob Baskette,</w:t>
      </w:r>
      <w:r w:rsidR="0080483A" w:rsidRPr="003671A6">
        <w:rPr>
          <w:rFonts w:asciiTheme="minorHAnsi" w:hAnsiTheme="minorHAnsi"/>
          <w:sz w:val="24"/>
          <w:szCs w:val="24"/>
        </w:rPr>
        <w:t xml:space="preserve"> Mary Westfall, </w:t>
      </w:r>
      <w:r w:rsidR="00A510D9" w:rsidRPr="003671A6">
        <w:rPr>
          <w:rFonts w:asciiTheme="minorHAnsi" w:hAnsiTheme="minorHAnsi"/>
          <w:sz w:val="24"/>
          <w:szCs w:val="24"/>
        </w:rPr>
        <w:t xml:space="preserve">Ray Johnson, Elaine Friesen-Strang, </w:t>
      </w:r>
      <w:r w:rsidR="00043D8B" w:rsidRPr="003671A6">
        <w:rPr>
          <w:rFonts w:asciiTheme="minorHAnsi" w:hAnsiTheme="minorHAnsi"/>
          <w:sz w:val="24"/>
          <w:szCs w:val="24"/>
        </w:rPr>
        <w:t>Dolores Hubert, Bob Pung, Maureen Pung</w:t>
      </w:r>
    </w:p>
    <w:p w:rsidR="008E55B2" w:rsidRPr="003671A6" w:rsidRDefault="008E55B2" w:rsidP="008E55B2">
      <w:pPr>
        <w:rPr>
          <w:sz w:val="24"/>
          <w:szCs w:val="24"/>
        </w:rPr>
      </w:pPr>
      <w:r w:rsidRPr="003671A6">
        <w:rPr>
          <w:sz w:val="24"/>
          <w:szCs w:val="24"/>
        </w:rPr>
        <w:br/>
      </w:r>
      <w:r w:rsidRPr="003671A6">
        <w:rPr>
          <w:b/>
          <w:sz w:val="24"/>
          <w:szCs w:val="24"/>
        </w:rPr>
        <w:t>Absent:</w:t>
      </w:r>
      <w:r w:rsidR="00043D8B" w:rsidRPr="003671A6">
        <w:rPr>
          <w:sz w:val="24"/>
          <w:szCs w:val="24"/>
        </w:rPr>
        <w:t xml:space="preserve"> </w:t>
      </w:r>
      <w:r w:rsidR="0080483A" w:rsidRPr="003671A6">
        <w:rPr>
          <w:sz w:val="24"/>
          <w:szCs w:val="24"/>
        </w:rPr>
        <w:t xml:space="preserve"> Kae Gaunt</w:t>
      </w:r>
    </w:p>
    <w:p w:rsidR="008E55B2" w:rsidRPr="003671A6" w:rsidRDefault="008E55B2" w:rsidP="008E55B2">
      <w:pPr>
        <w:rPr>
          <w:sz w:val="24"/>
          <w:szCs w:val="24"/>
        </w:rPr>
      </w:pPr>
      <w:r w:rsidRPr="003671A6">
        <w:rPr>
          <w:b/>
          <w:sz w:val="24"/>
          <w:szCs w:val="24"/>
        </w:rPr>
        <w:t>Guests:</w:t>
      </w:r>
      <w:r w:rsidRPr="003671A6">
        <w:rPr>
          <w:sz w:val="24"/>
          <w:szCs w:val="24"/>
        </w:rPr>
        <w:t xml:space="preserve"> </w:t>
      </w:r>
      <w:r w:rsidR="00043D8B" w:rsidRPr="003671A6">
        <w:rPr>
          <w:sz w:val="24"/>
          <w:szCs w:val="24"/>
        </w:rPr>
        <w:t xml:space="preserve"> Rebecca Miller,Lee Girard, </w:t>
      </w:r>
      <w:r w:rsidRPr="003671A6">
        <w:rPr>
          <w:sz w:val="24"/>
          <w:szCs w:val="24"/>
        </w:rPr>
        <w:t xml:space="preserve">Steve Weiss, </w:t>
      </w:r>
      <w:r w:rsidR="00043D8B" w:rsidRPr="003671A6">
        <w:rPr>
          <w:sz w:val="24"/>
          <w:szCs w:val="24"/>
        </w:rPr>
        <w:t>CJ McKensie, Gary Marshke, Susan Madar</w:t>
      </w:r>
      <w:r w:rsidR="003671A6">
        <w:rPr>
          <w:sz w:val="24"/>
          <w:szCs w:val="24"/>
        </w:rPr>
        <w:t>, Lisha Shrestha</w:t>
      </w:r>
      <w:r w:rsidR="00A510D9" w:rsidRPr="003671A6">
        <w:rPr>
          <w:sz w:val="24"/>
          <w:szCs w:val="24"/>
        </w:rPr>
        <w:t xml:space="preserve"> </w:t>
      </w:r>
    </w:p>
    <w:p w:rsidR="0080483A" w:rsidRPr="003671A6" w:rsidRDefault="008E55B2" w:rsidP="00A510D9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b/>
          <w:sz w:val="24"/>
          <w:szCs w:val="24"/>
        </w:rPr>
      </w:pPr>
      <w:r w:rsidRPr="003671A6">
        <w:rPr>
          <w:rFonts w:asciiTheme="minorHAnsi" w:hAnsiTheme="minorHAnsi"/>
          <w:b/>
          <w:sz w:val="24"/>
          <w:szCs w:val="24"/>
        </w:rPr>
        <w:t>Call to Order/Introductions</w:t>
      </w:r>
      <w:r w:rsidR="0080483A" w:rsidRPr="003671A6">
        <w:rPr>
          <w:rFonts w:asciiTheme="minorHAnsi" w:hAnsiTheme="minorHAnsi"/>
          <w:b/>
          <w:sz w:val="24"/>
          <w:szCs w:val="24"/>
        </w:rPr>
        <w:br/>
      </w:r>
    </w:p>
    <w:p w:rsidR="00A510D9" w:rsidRPr="003671A6" w:rsidRDefault="008E55B2" w:rsidP="00A510D9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b/>
          <w:sz w:val="24"/>
          <w:szCs w:val="24"/>
        </w:rPr>
      </w:pPr>
      <w:r w:rsidRPr="003671A6">
        <w:rPr>
          <w:rFonts w:asciiTheme="minorHAnsi" w:hAnsiTheme="minorHAnsi"/>
          <w:b/>
          <w:sz w:val="24"/>
          <w:szCs w:val="24"/>
        </w:rPr>
        <w:t>ADVS Report</w:t>
      </w:r>
      <w:r w:rsidR="00A510D9" w:rsidRPr="003671A6">
        <w:rPr>
          <w:rFonts w:asciiTheme="minorHAnsi" w:hAnsiTheme="minorHAnsi"/>
          <w:b/>
          <w:sz w:val="24"/>
          <w:szCs w:val="24"/>
        </w:rPr>
        <w:t xml:space="preserve"> – </w:t>
      </w:r>
      <w:r w:rsidR="00043D8B" w:rsidRPr="003671A6">
        <w:rPr>
          <w:rFonts w:asciiTheme="minorHAnsi" w:hAnsiTheme="minorHAnsi"/>
          <w:b/>
          <w:sz w:val="24"/>
          <w:szCs w:val="24"/>
        </w:rPr>
        <w:t>Lee Girard</w:t>
      </w:r>
    </w:p>
    <w:p w:rsidR="00043D8B" w:rsidRPr="003671A6" w:rsidRDefault="00043D8B" w:rsidP="00043D8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sz w:val="24"/>
          <w:szCs w:val="24"/>
        </w:rPr>
      </w:pPr>
      <w:r w:rsidRPr="003671A6">
        <w:rPr>
          <w:sz w:val="24"/>
          <w:szCs w:val="24"/>
        </w:rPr>
        <w:t>Fair labor Act changes will impact caregiver hours and pay as of Feb 1</w:t>
      </w:r>
    </w:p>
    <w:p w:rsidR="00043D8B" w:rsidRPr="003671A6" w:rsidRDefault="00043D8B" w:rsidP="00043D8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sz w:val="24"/>
          <w:szCs w:val="24"/>
        </w:rPr>
      </w:pPr>
      <w:r w:rsidRPr="003671A6">
        <w:rPr>
          <w:sz w:val="24"/>
          <w:szCs w:val="24"/>
        </w:rPr>
        <w:t>Reviewed Nutrition Assessment Tool with Commission</w:t>
      </w:r>
      <w:r w:rsidR="00E2620C" w:rsidRPr="003671A6">
        <w:rPr>
          <w:sz w:val="24"/>
          <w:szCs w:val="24"/>
        </w:rPr>
        <w:t xml:space="preserve"> and asked for comments by Jan 27</w:t>
      </w:r>
    </w:p>
    <w:p w:rsidR="00E2620C" w:rsidRPr="003671A6" w:rsidRDefault="00E2620C" w:rsidP="00043D8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sz w:val="24"/>
          <w:szCs w:val="24"/>
        </w:rPr>
      </w:pPr>
      <w:r w:rsidRPr="003671A6">
        <w:rPr>
          <w:sz w:val="24"/>
          <w:szCs w:val="24"/>
        </w:rPr>
        <w:t>Area Plan described (2017-2020). Council role is to guide plan development, plan and attend input sessions, answer questions, advise on integration of comments, and host input session(s)</w:t>
      </w:r>
    </w:p>
    <w:p w:rsidR="00A510D9" w:rsidRPr="003671A6" w:rsidRDefault="00E2620C" w:rsidP="00A510D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sz w:val="24"/>
          <w:szCs w:val="24"/>
        </w:rPr>
      </w:pPr>
      <w:r w:rsidRPr="003671A6">
        <w:rPr>
          <w:sz w:val="24"/>
          <w:szCs w:val="24"/>
        </w:rPr>
        <w:t>Requested time on February agenda for Risk Reduction Projects (Meeting at Ambridge Center in May)</w:t>
      </w:r>
    </w:p>
    <w:p w:rsidR="00E2620C" w:rsidRPr="003671A6" w:rsidRDefault="00E2620C" w:rsidP="00A510D9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sz w:val="24"/>
          <w:szCs w:val="24"/>
        </w:rPr>
      </w:pPr>
      <w:r w:rsidRPr="003671A6">
        <w:rPr>
          <w:sz w:val="24"/>
          <w:szCs w:val="24"/>
        </w:rPr>
        <w:t>Reminded group of February 4 legislative day in Salem</w:t>
      </w:r>
    </w:p>
    <w:p w:rsidR="008E55B2" w:rsidRPr="003671A6" w:rsidRDefault="008E55B2" w:rsidP="00A510D9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3671A6">
        <w:rPr>
          <w:sz w:val="24"/>
          <w:szCs w:val="24"/>
        </w:rPr>
        <w:tab/>
        <w:t xml:space="preserve">         </w:t>
      </w:r>
    </w:p>
    <w:p w:rsidR="00E2620C" w:rsidRPr="003671A6" w:rsidRDefault="00E2620C" w:rsidP="00A510D9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  <w:r w:rsidRPr="003671A6">
        <w:rPr>
          <w:rFonts w:asciiTheme="minorHAnsi" w:hAnsiTheme="minorHAnsi"/>
          <w:sz w:val="24"/>
          <w:szCs w:val="24"/>
        </w:rPr>
        <w:t>AARP Mayoral Forum was announced for April 2.</w:t>
      </w:r>
    </w:p>
    <w:p w:rsidR="00E2620C" w:rsidRPr="003671A6" w:rsidRDefault="00E2620C" w:rsidP="00E2620C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  <w:r w:rsidRPr="003671A6">
        <w:rPr>
          <w:rFonts w:asciiTheme="minorHAnsi" w:hAnsiTheme="minorHAnsi"/>
          <w:sz w:val="24"/>
          <w:szCs w:val="24"/>
        </w:rPr>
        <w:br/>
      </w:r>
      <w:r w:rsidRPr="003671A6">
        <w:rPr>
          <w:rFonts w:asciiTheme="minorHAnsi" w:hAnsiTheme="minorHAnsi"/>
          <w:b/>
          <w:sz w:val="24"/>
          <w:szCs w:val="24"/>
        </w:rPr>
        <w:t>GO Group</w:t>
      </w:r>
      <w:r w:rsidRPr="003671A6">
        <w:rPr>
          <w:rFonts w:asciiTheme="minorHAnsi" w:hAnsiTheme="minorHAnsi"/>
          <w:b/>
          <w:sz w:val="24"/>
          <w:szCs w:val="24"/>
        </w:rPr>
        <w:br/>
      </w:r>
      <w:r w:rsidRPr="003671A6">
        <w:rPr>
          <w:rFonts w:asciiTheme="minorHAnsi" w:hAnsiTheme="minorHAnsi"/>
          <w:sz w:val="24"/>
          <w:szCs w:val="24"/>
        </w:rPr>
        <w:t>Bobbi noted the group was working on a Conflict Resolution process, an exit interview and a performance assessment tool.</w:t>
      </w:r>
      <w:r w:rsidRPr="003671A6">
        <w:rPr>
          <w:rFonts w:asciiTheme="minorHAnsi" w:hAnsiTheme="minorHAnsi"/>
          <w:sz w:val="24"/>
          <w:szCs w:val="24"/>
        </w:rPr>
        <w:br/>
      </w:r>
      <w:r w:rsidRPr="003671A6">
        <w:rPr>
          <w:rFonts w:asciiTheme="minorHAnsi" w:hAnsiTheme="minorHAnsi"/>
          <w:sz w:val="24"/>
          <w:szCs w:val="24"/>
        </w:rPr>
        <w:br/>
      </w:r>
      <w:r w:rsidR="008E55B2" w:rsidRPr="003671A6">
        <w:rPr>
          <w:rFonts w:asciiTheme="minorHAnsi" w:hAnsiTheme="minorHAnsi"/>
          <w:b/>
          <w:sz w:val="24"/>
          <w:szCs w:val="24"/>
        </w:rPr>
        <w:t>Committee/Workgroup Reports/Action Items</w:t>
      </w:r>
      <w:r w:rsidR="008E55B2" w:rsidRPr="003671A6">
        <w:rPr>
          <w:rFonts w:asciiTheme="minorHAnsi" w:hAnsiTheme="minorHAnsi"/>
          <w:sz w:val="24"/>
          <w:szCs w:val="24"/>
        </w:rPr>
        <w:t xml:space="preserve">     </w:t>
      </w:r>
      <w:r w:rsidR="0080483A" w:rsidRPr="003671A6">
        <w:rPr>
          <w:rFonts w:asciiTheme="minorHAnsi" w:hAnsiTheme="minorHAnsi"/>
          <w:sz w:val="24"/>
          <w:szCs w:val="24"/>
        </w:rPr>
        <w:br/>
      </w:r>
      <w:r w:rsidRPr="003671A6">
        <w:rPr>
          <w:rFonts w:asciiTheme="minorHAnsi" w:hAnsiTheme="minorHAnsi"/>
          <w:b/>
          <w:sz w:val="24"/>
          <w:szCs w:val="24"/>
        </w:rPr>
        <w:br/>
        <w:t>Transportation:</w:t>
      </w:r>
    </w:p>
    <w:p w:rsidR="00E2620C" w:rsidRPr="003671A6" w:rsidRDefault="00E2620C" w:rsidP="00E2620C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  <w:r w:rsidRPr="003671A6">
        <w:rPr>
          <w:rFonts w:asciiTheme="minorHAnsi" w:hAnsiTheme="minorHAnsi"/>
          <w:sz w:val="24"/>
          <w:szCs w:val="24"/>
        </w:rPr>
        <w:t>City Council to vote in February on sending gas tax to the ballot in May.</w:t>
      </w:r>
      <w:r w:rsidRPr="003671A6">
        <w:rPr>
          <w:rFonts w:asciiTheme="minorHAnsi" w:hAnsiTheme="minorHAnsi"/>
          <w:sz w:val="24"/>
          <w:szCs w:val="24"/>
        </w:rPr>
        <w:br/>
      </w:r>
    </w:p>
    <w:p w:rsidR="00103811" w:rsidRPr="003671A6" w:rsidRDefault="00327D5B" w:rsidP="00E2620C">
      <w:pPr>
        <w:rPr>
          <w:b/>
          <w:sz w:val="24"/>
          <w:szCs w:val="24"/>
        </w:rPr>
      </w:pPr>
      <w:r w:rsidRPr="003671A6">
        <w:rPr>
          <w:b/>
          <w:sz w:val="24"/>
          <w:szCs w:val="24"/>
        </w:rPr>
        <w:t>Health Security</w:t>
      </w:r>
      <w:r w:rsidR="00E2620C" w:rsidRPr="003671A6">
        <w:rPr>
          <w:b/>
          <w:sz w:val="24"/>
          <w:szCs w:val="24"/>
        </w:rPr>
        <w:br/>
      </w:r>
      <w:r w:rsidR="00E2620C" w:rsidRPr="003671A6">
        <w:rPr>
          <w:sz w:val="24"/>
          <w:szCs w:val="24"/>
        </w:rPr>
        <w:t>Reviewing process for County Health improvement plan and health related legislation.</w:t>
      </w:r>
      <w:r w:rsidR="008E55B2" w:rsidRPr="003671A6">
        <w:rPr>
          <w:sz w:val="24"/>
          <w:szCs w:val="24"/>
        </w:rPr>
        <w:t xml:space="preserve"> </w:t>
      </w:r>
      <w:r w:rsidRPr="003671A6">
        <w:rPr>
          <w:sz w:val="24"/>
          <w:szCs w:val="24"/>
        </w:rPr>
        <w:br/>
      </w:r>
      <w:r w:rsidR="00103811" w:rsidRPr="003671A6">
        <w:rPr>
          <w:b/>
          <w:sz w:val="24"/>
          <w:szCs w:val="24"/>
        </w:rPr>
        <w:br/>
        <w:t>Budget</w:t>
      </w:r>
      <w:r w:rsidR="00103811" w:rsidRPr="003671A6">
        <w:rPr>
          <w:b/>
          <w:sz w:val="24"/>
          <w:szCs w:val="24"/>
        </w:rPr>
        <w:br/>
      </w:r>
      <w:r w:rsidR="00103811" w:rsidRPr="003671A6">
        <w:rPr>
          <w:sz w:val="24"/>
          <w:szCs w:val="24"/>
        </w:rPr>
        <w:t>DCHS Budget Advisory Committee met. No program offers til mid-February. $ for Culturally-specific programs jumped from 30% to 60%. Public Guardian program likely to have a layoff due to one-time funding. Budget for ADVS will be reduced by 2% this year to deal with 2021 deficit.</w:t>
      </w:r>
      <w:r w:rsidR="00103811" w:rsidRPr="003671A6">
        <w:rPr>
          <w:sz w:val="24"/>
          <w:szCs w:val="24"/>
        </w:rPr>
        <w:br/>
      </w:r>
      <w:r w:rsidR="00103811" w:rsidRPr="003671A6">
        <w:rPr>
          <w:sz w:val="24"/>
          <w:szCs w:val="24"/>
        </w:rPr>
        <w:br/>
        <w:t>Gary Marske shared info about various County committees.</w:t>
      </w:r>
      <w:r w:rsidR="00E2620C" w:rsidRPr="003671A6">
        <w:rPr>
          <w:b/>
          <w:sz w:val="24"/>
          <w:szCs w:val="24"/>
        </w:rPr>
        <w:br/>
      </w:r>
    </w:p>
    <w:p w:rsidR="00103811" w:rsidRPr="003671A6" w:rsidRDefault="00103811" w:rsidP="00E2620C">
      <w:pPr>
        <w:rPr>
          <w:b/>
          <w:sz w:val="24"/>
          <w:szCs w:val="24"/>
        </w:rPr>
      </w:pPr>
      <w:r w:rsidRPr="003671A6">
        <w:rPr>
          <w:b/>
          <w:sz w:val="24"/>
          <w:szCs w:val="24"/>
        </w:rPr>
        <w:lastRenderedPageBreak/>
        <w:t>Anti-Poverty Work Group</w:t>
      </w:r>
      <w:r w:rsidRPr="003671A6">
        <w:rPr>
          <w:b/>
          <w:sz w:val="24"/>
          <w:szCs w:val="24"/>
        </w:rPr>
        <w:br/>
      </w:r>
      <w:r w:rsidRPr="003671A6">
        <w:rPr>
          <w:sz w:val="24"/>
          <w:szCs w:val="24"/>
        </w:rPr>
        <w:t xml:space="preserve">May use EIA blog for sharing information. Focus will be on broader areas of concern and social determinants of health important. </w:t>
      </w:r>
    </w:p>
    <w:p w:rsidR="00103811" w:rsidRPr="003671A6" w:rsidRDefault="00327D5B" w:rsidP="00E2620C">
      <w:pPr>
        <w:rPr>
          <w:sz w:val="24"/>
          <w:szCs w:val="24"/>
        </w:rPr>
      </w:pPr>
      <w:r w:rsidRPr="003671A6">
        <w:rPr>
          <w:b/>
          <w:sz w:val="24"/>
          <w:szCs w:val="24"/>
        </w:rPr>
        <w:t>Legislative</w:t>
      </w:r>
      <w:r w:rsidR="008E55B2" w:rsidRPr="003671A6">
        <w:rPr>
          <w:b/>
          <w:sz w:val="24"/>
          <w:szCs w:val="24"/>
        </w:rPr>
        <w:t xml:space="preserve"> </w:t>
      </w:r>
      <w:r w:rsidRPr="003671A6">
        <w:rPr>
          <w:b/>
          <w:sz w:val="24"/>
          <w:szCs w:val="24"/>
        </w:rPr>
        <w:br/>
      </w:r>
      <w:r w:rsidR="00103811" w:rsidRPr="003671A6">
        <w:rPr>
          <w:sz w:val="24"/>
          <w:szCs w:val="24"/>
        </w:rPr>
        <w:t xml:space="preserve">Motion to </w:t>
      </w:r>
      <w:r w:rsidR="00103811" w:rsidRPr="003671A6">
        <w:rPr>
          <w:sz w:val="24"/>
          <w:szCs w:val="24"/>
          <w:u w:val="single"/>
        </w:rPr>
        <w:t>advocate</w:t>
      </w:r>
      <w:r w:rsidR="00103811" w:rsidRPr="003671A6">
        <w:rPr>
          <w:sz w:val="24"/>
          <w:szCs w:val="24"/>
        </w:rPr>
        <w:t xml:space="preserve"> for LC241 (Inclusionary Housing), LC 97 (Money for LIFT program), and LC 284 (Housing Omnibus bill) approved unanimously</w:t>
      </w:r>
      <w:r w:rsidRPr="003671A6">
        <w:rPr>
          <w:sz w:val="24"/>
          <w:szCs w:val="24"/>
        </w:rPr>
        <w:t>.</w:t>
      </w:r>
      <w:r w:rsidRPr="003671A6">
        <w:rPr>
          <w:sz w:val="24"/>
          <w:szCs w:val="24"/>
        </w:rPr>
        <w:br/>
      </w:r>
      <w:r w:rsidR="00103811" w:rsidRPr="003671A6">
        <w:rPr>
          <w:b/>
          <w:sz w:val="24"/>
          <w:szCs w:val="24"/>
        </w:rPr>
        <w:br/>
      </w:r>
      <w:r w:rsidR="00103811" w:rsidRPr="003671A6">
        <w:rPr>
          <w:sz w:val="24"/>
          <w:szCs w:val="24"/>
        </w:rPr>
        <w:t>Motion to advocate for LC 96 (General Assistance Bill) approved unanimously</w:t>
      </w:r>
      <w:r w:rsidR="00103811" w:rsidRPr="003671A6">
        <w:rPr>
          <w:b/>
          <w:sz w:val="24"/>
          <w:szCs w:val="24"/>
        </w:rPr>
        <w:t>.</w:t>
      </w:r>
      <w:r w:rsidR="00103811" w:rsidRPr="003671A6">
        <w:rPr>
          <w:b/>
          <w:sz w:val="24"/>
          <w:szCs w:val="24"/>
        </w:rPr>
        <w:br/>
      </w:r>
      <w:r w:rsidR="00103811" w:rsidRPr="003671A6">
        <w:rPr>
          <w:b/>
          <w:sz w:val="24"/>
          <w:szCs w:val="24"/>
        </w:rPr>
        <w:br/>
      </w:r>
      <w:r w:rsidR="00103811" w:rsidRPr="003671A6">
        <w:rPr>
          <w:sz w:val="24"/>
          <w:szCs w:val="24"/>
        </w:rPr>
        <w:t>Motion to advocate for LC 130 (Basic Health Bill) approved unanimously.</w:t>
      </w:r>
    </w:p>
    <w:p w:rsidR="00103811" w:rsidRPr="003671A6" w:rsidRDefault="00103811" w:rsidP="00E2620C">
      <w:pPr>
        <w:rPr>
          <w:b/>
          <w:sz w:val="24"/>
          <w:szCs w:val="24"/>
        </w:rPr>
      </w:pPr>
      <w:r w:rsidRPr="003671A6">
        <w:rPr>
          <w:sz w:val="24"/>
          <w:szCs w:val="24"/>
        </w:rPr>
        <w:t>Motion to advocate for LC 239 (Raise the Minimum Wage) approved unanimously</w:t>
      </w:r>
    </w:p>
    <w:p w:rsidR="00103811" w:rsidRPr="003671A6" w:rsidRDefault="00103811" w:rsidP="00E2620C">
      <w:pPr>
        <w:rPr>
          <w:sz w:val="24"/>
          <w:szCs w:val="24"/>
        </w:rPr>
      </w:pPr>
      <w:r w:rsidRPr="003671A6">
        <w:rPr>
          <w:sz w:val="24"/>
          <w:szCs w:val="24"/>
        </w:rPr>
        <w:t>Motion to authorize Leadership Committee to take action on bills as they come up approved unanimously.</w:t>
      </w:r>
    </w:p>
    <w:p w:rsidR="003671A6" w:rsidRPr="003671A6" w:rsidRDefault="00327D5B" w:rsidP="003671A6">
      <w:pPr>
        <w:rPr>
          <w:sz w:val="24"/>
          <w:szCs w:val="24"/>
        </w:rPr>
      </w:pPr>
      <w:r w:rsidRPr="003671A6">
        <w:rPr>
          <w:b/>
          <w:sz w:val="24"/>
          <w:szCs w:val="24"/>
        </w:rPr>
        <w:t>Housing</w:t>
      </w:r>
      <w:r w:rsidR="008E55B2" w:rsidRPr="003671A6">
        <w:rPr>
          <w:b/>
          <w:sz w:val="24"/>
          <w:szCs w:val="24"/>
        </w:rPr>
        <w:t xml:space="preserve"> </w:t>
      </w:r>
      <w:r w:rsidR="003671A6" w:rsidRPr="003671A6">
        <w:rPr>
          <w:b/>
          <w:sz w:val="24"/>
          <w:szCs w:val="24"/>
        </w:rPr>
        <w:br/>
      </w:r>
      <w:r w:rsidR="003671A6" w:rsidRPr="003671A6">
        <w:rPr>
          <w:sz w:val="24"/>
          <w:szCs w:val="24"/>
        </w:rPr>
        <w:t>Report on recent events.</w:t>
      </w:r>
    </w:p>
    <w:p w:rsidR="00B3733B" w:rsidRPr="003671A6" w:rsidRDefault="00B3733B" w:rsidP="00B3733B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  <w:r w:rsidRPr="003671A6">
        <w:rPr>
          <w:rFonts w:asciiTheme="minorHAnsi" w:hAnsiTheme="minorHAnsi"/>
          <w:b/>
          <w:sz w:val="24"/>
          <w:szCs w:val="24"/>
        </w:rPr>
        <w:t>Other Business</w:t>
      </w:r>
    </w:p>
    <w:p w:rsidR="00B3733B" w:rsidRPr="003671A6" w:rsidRDefault="00B3733B" w:rsidP="00B3733B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</w:p>
    <w:p w:rsidR="00B3733B" w:rsidRPr="003671A6" w:rsidRDefault="003671A6" w:rsidP="00AB4A9E">
      <w:pPr>
        <w:pStyle w:val="Heading1"/>
        <w:numPr>
          <w:ilvl w:val="0"/>
          <w:numId w:val="7"/>
        </w:numPr>
        <w:tabs>
          <w:tab w:val="clear" w:pos="6480"/>
          <w:tab w:val="clear" w:pos="7200"/>
        </w:tabs>
        <w:jc w:val="left"/>
        <w:rPr>
          <w:rFonts w:asciiTheme="minorHAnsi" w:hAnsiTheme="minorHAnsi"/>
          <w:sz w:val="24"/>
          <w:szCs w:val="24"/>
        </w:rPr>
      </w:pPr>
      <w:r w:rsidRPr="003671A6">
        <w:rPr>
          <w:rFonts w:asciiTheme="minorHAnsi" w:hAnsiTheme="minorHAnsi"/>
          <w:sz w:val="24"/>
          <w:szCs w:val="24"/>
        </w:rPr>
        <w:t>A motion to approve Steve Weiss as an EIA Commissioner approved unanimously.</w:t>
      </w:r>
    </w:p>
    <w:p w:rsidR="00B3733B" w:rsidRPr="003671A6" w:rsidRDefault="00B3733B" w:rsidP="00B3733B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i/>
          <w:sz w:val="24"/>
          <w:szCs w:val="24"/>
        </w:rPr>
      </w:pPr>
    </w:p>
    <w:p w:rsidR="00B3733B" w:rsidRPr="003671A6" w:rsidRDefault="00AB4A9E" w:rsidP="00B3733B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b/>
          <w:sz w:val="24"/>
          <w:szCs w:val="24"/>
        </w:rPr>
      </w:pPr>
      <w:r w:rsidRPr="003671A6">
        <w:rPr>
          <w:rFonts w:asciiTheme="minorHAnsi" w:hAnsiTheme="minorHAnsi"/>
          <w:b/>
          <w:sz w:val="24"/>
          <w:szCs w:val="24"/>
        </w:rPr>
        <w:t>Adjourned</w:t>
      </w:r>
    </w:p>
    <w:p w:rsidR="00B3733B" w:rsidRPr="003671A6" w:rsidRDefault="00B3733B" w:rsidP="00B3733B">
      <w:pPr>
        <w:pStyle w:val="Heading1"/>
        <w:tabs>
          <w:tab w:val="clear" w:pos="6480"/>
          <w:tab w:val="clear" w:pos="7200"/>
        </w:tabs>
        <w:jc w:val="left"/>
        <w:rPr>
          <w:rFonts w:asciiTheme="minorHAnsi" w:hAnsiTheme="minorHAnsi"/>
          <w:i/>
          <w:sz w:val="24"/>
          <w:szCs w:val="24"/>
        </w:rPr>
      </w:pPr>
    </w:p>
    <w:p w:rsidR="008E55B2" w:rsidRPr="003671A6" w:rsidRDefault="008E55B2" w:rsidP="004F4FB4">
      <w:pPr>
        <w:pStyle w:val="ListParagraph"/>
        <w:tabs>
          <w:tab w:val="left" w:pos="0"/>
        </w:tabs>
        <w:rPr>
          <w:sz w:val="24"/>
          <w:szCs w:val="24"/>
        </w:rPr>
      </w:pPr>
      <w:r w:rsidRPr="003671A6">
        <w:rPr>
          <w:sz w:val="24"/>
          <w:szCs w:val="24"/>
        </w:rPr>
        <w:tab/>
      </w:r>
    </w:p>
    <w:sectPr w:rsidR="008E55B2" w:rsidRPr="003671A6" w:rsidSect="004F4FB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6F" w:rsidRDefault="00E1456F" w:rsidP="004F4FB4">
      <w:pPr>
        <w:spacing w:after="0" w:line="240" w:lineRule="auto"/>
      </w:pPr>
      <w:r>
        <w:separator/>
      </w:r>
    </w:p>
  </w:endnote>
  <w:endnote w:type="continuationSeparator" w:id="0">
    <w:p w:rsidR="00E1456F" w:rsidRDefault="00E1456F" w:rsidP="004F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386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FB4" w:rsidRDefault="003949CD">
        <w:pPr>
          <w:pStyle w:val="Footer"/>
          <w:jc w:val="center"/>
        </w:pPr>
        <w:r>
          <w:fldChar w:fldCharType="begin"/>
        </w:r>
        <w:r w:rsidR="004F4FB4">
          <w:instrText xml:space="preserve"> PAGE   \* MERGEFORMAT </w:instrText>
        </w:r>
        <w:r>
          <w:fldChar w:fldCharType="separate"/>
        </w:r>
        <w:r w:rsidR="009D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FB4" w:rsidRDefault="004F4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6F" w:rsidRDefault="00E1456F" w:rsidP="004F4FB4">
      <w:pPr>
        <w:spacing w:after="0" w:line="240" w:lineRule="auto"/>
      </w:pPr>
      <w:r>
        <w:separator/>
      </w:r>
    </w:p>
  </w:footnote>
  <w:footnote w:type="continuationSeparator" w:id="0">
    <w:p w:rsidR="00E1456F" w:rsidRDefault="00E1456F" w:rsidP="004F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7C7"/>
    <w:multiLevelType w:val="multilevel"/>
    <w:tmpl w:val="1FE8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2D71"/>
    <w:multiLevelType w:val="hybridMultilevel"/>
    <w:tmpl w:val="27D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52A"/>
    <w:multiLevelType w:val="multilevel"/>
    <w:tmpl w:val="F734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1580D"/>
    <w:multiLevelType w:val="hybridMultilevel"/>
    <w:tmpl w:val="6BA6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71A1"/>
    <w:multiLevelType w:val="hybridMultilevel"/>
    <w:tmpl w:val="184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36D4"/>
    <w:multiLevelType w:val="hybridMultilevel"/>
    <w:tmpl w:val="1E7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81923"/>
    <w:multiLevelType w:val="hybridMultilevel"/>
    <w:tmpl w:val="D8B6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549CA"/>
    <w:multiLevelType w:val="hybridMultilevel"/>
    <w:tmpl w:val="3DD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1ADC"/>
    <w:rsid w:val="00043D8B"/>
    <w:rsid w:val="000609C0"/>
    <w:rsid w:val="000A742C"/>
    <w:rsid w:val="00103811"/>
    <w:rsid w:val="00205364"/>
    <w:rsid w:val="00225499"/>
    <w:rsid w:val="00301700"/>
    <w:rsid w:val="00327D5B"/>
    <w:rsid w:val="003671A6"/>
    <w:rsid w:val="003949CD"/>
    <w:rsid w:val="003A2E23"/>
    <w:rsid w:val="003E77DB"/>
    <w:rsid w:val="00407AA9"/>
    <w:rsid w:val="004F4FB4"/>
    <w:rsid w:val="0054365E"/>
    <w:rsid w:val="005D1D29"/>
    <w:rsid w:val="00661209"/>
    <w:rsid w:val="00770CA5"/>
    <w:rsid w:val="0080483A"/>
    <w:rsid w:val="00816BD9"/>
    <w:rsid w:val="008752B5"/>
    <w:rsid w:val="008E55B2"/>
    <w:rsid w:val="00954CD0"/>
    <w:rsid w:val="009D44A9"/>
    <w:rsid w:val="00A510D9"/>
    <w:rsid w:val="00A61ADC"/>
    <w:rsid w:val="00AB4A9E"/>
    <w:rsid w:val="00AD6697"/>
    <w:rsid w:val="00B3733B"/>
    <w:rsid w:val="00B42F14"/>
    <w:rsid w:val="00C23A87"/>
    <w:rsid w:val="00C57419"/>
    <w:rsid w:val="00C620E0"/>
    <w:rsid w:val="00CD062C"/>
    <w:rsid w:val="00E1456F"/>
    <w:rsid w:val="00E2620C"/>
    <w:rsid w:val="00E7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64"/>
  </w:style>
  <w:style w:type="paragraph" w:styleId="Heading1">
    <w:name w:val="heading 1"/>
    <w:basedOn w:val="Normal"/>
    <w:next w:val="Normal"/>
    <w:link w:val="Heading1Char"/>
    <w:qFormat/>
    <w:rsid w:val="008E55B2"/>
    <w:pPr>
      <w:keepNext/>
      <w:tabs>
        <w:tab w:val="left" w:pos="6480"/>
        <w:tab w:val="left" w:pos="7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55B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B4"/>
  </w:style>
  <w:style w:type="paragraph" w:styleId="Footer">
    <w:name w:val="footer"/>
    <w:basedOn w:val="Normal"/>
    <w:link w:val="Foot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55B2"/>
    <w:pPr>
      <w:keepNext/>
      <w:tabs>
        <w:tab w:val="left" w:pos="6480"/>
        <w:tab w:val="left" w:pos="72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E55B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F4F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B4"/>
  </w:style>
  <w:style w:type="paragraph" w:styleId="Footer">
    <w:name w:val="footer"/>
    <w:basedOn w:val="Normal"/>
    <w:link w:val="FooterChar"/>
    <w:uiPriority w:val="99"/>
    <w:unhideWhenUsed/>
    <w:rsid w:val="004F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In attendance: Suzanne Hansche, Bobbi Yambasu, Tamara Maher, Bob Baskette, Mary </vt:lpstr>
      <vt:lpstr>Call to Order/Introductions </vt:lpstr>
      <vt:lpstr>ADVS Report – Lee Girard</vt:lpstr>
      <vt:lpstr>AARP Mayoral Forum was announced for April 2.</vt:lpstr>
      <vt:lpstr>GO Group Bobbi noted the group was working on a Conflict Resolution process, an</vt:lpstr>
      <vt:lpstr>City Council to vote in February on sending gas tax to the ballot in May. </vt:lpstr>
      <vt:lpstr>Other Business</vt:lpstr>
      <vt:lpstr/>
      <vt:lpstr>A motion to approve Steve Weiss as an EIA Commissioner approved unanimously.</vt:lpstr>
      <vt:lpstr/>
      <vt:lpstr>Adjourned</vt:lpstr>
      <vt:lpstr/>
    </vt:vector>
  </TitlesOfParts>
  <Company>Hewlett-Packard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webberr</cp:lastModifiedBy>
  <cp:revision>2</cp:revision>
  <dcterms:created xsi:type="dcterms:W3CDTF">2017-01-05T23:32:00Z</dcterms:created>
  <dcterms:modified xsi:type="dcterms:W3CDTF">2017-01-05T23:32:00Z</dcterms:modified>
</cp:coreProperties>
</file>